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144C10A2"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B12A82">
        <w:rPr>
          <w:rFonts w:ascii="Arial" w:eastAsia="Times New Roman" w:hAnsi="Arial" w:cs="Arial"/>
          <w:b/>
          <w:lang w:eastAsia="tr-TR"/>
        </w:rPr>
        <w:t>5</w:t>
      </w:r>
      <w:r w:rsidR="00957C77">
        <w:rPr>
          <w:rFonts w:ascii="Arial" w:eastAsia="Times New Roman" w:hAnsi="Arial" w:cs="Arial"/>
          <w:b/>
          <w:lang w:eastAsia="tr-TR"/>
        </w:rPr>
        <w:t>4</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EC53AF" w14:paraId="55F3DBDF" w14:textId="77777777" w:rsidTr="00EC53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C53AF" w:rsidRDefault="00EC53AF"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EC53AF" w:rsidRPr="00FE587B" w:rsidRDefault="00EC53AF"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EC53AF" w:rsidRPr="008220DD" w14:paraId="16F1E05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EC53AF" w:rsidRPr="00241A96" w:rsidRDefault="00EC53AF"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EC53AF" w14:paraId="1E22A28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EC53AF" w:rsidRPr="00CC21AC"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EC53AF" w14:paraId="09929E5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784C598D" w14:textId="77777777" w:rsidR="00EC53AF" w:rsidRPr="003C08E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MAB2. Matematiksel Problem Çözme</w:t>
            </w:r>
          </w:p>
          <w:p w14:paraId="61C62552" w14:textId="24148137" w:rsidR="00EC53AF" w:rsidRPr="00CC21A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MAB3. Matematiksel Temsil</w:t>
            </w:r>
          </w:p>
        </w:tc>
      </w:tr>
      <w:tr w:rsidR="00EC53AF" w14:paraId="4FDD60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56EA12D8" w14:textId="77777777" w:rsidR="00EC53AF" w:rsidRPr="000F2CC0"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FBAB8. Bilimsel Model Oluşturma</w:t>
            </w:r>
          </w:p>
          <w:p w14:paraId="42A85BFA" w14:textId="6CE1DC75" w:rsidR="00EC53AF" w:rsidRPr="00CC21AC"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FBAB9. Kanıt Kullanma</w:t>
            </w:r>
          </w:p>
        </w:tc>
      </w:tr>
      <w:tr w:rsidR="00EC53AF" w14:paraId="51BBA5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56A7DAA6"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1F65">
              <w:rPr>
                <w:rFonts w:ascii="Arial" w:eastAsia="Times New Roman" w:hAnsi="Arial" w:cs="Arial"/>
                <w:bCs/>
                <w:lang w:eastAsia="tr-TR"/>
              </w:rPr>
              <w:t>SBAB9. Coğrafi Gözlem ve Saha Çalışması</w:t>
            </w:r>
          </w:p>
        </w:tc>
      </w:tr>
      <w:tr w:rsidR="00EC53AF" w14:paraId="5428E10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341077C" w14:textId="3CA0D25A" w:rsidR="00EC53AF" w:rsidRPr="000345A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D201DEC" w14:textId="23E7A492"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EC53AF" w14:paraId="7C00C6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6288E67D" w14:textId="77777777"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38FF23C6" w14:textId="77777777" w:rsidR="00EC53AF" w:rsidRPr="00BD3DBB"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SNAB3. Sanata Değer Verme</w:t>
            </w:r>
          </w:p>
          <w:p w14:paraId="4274201D" w14:textId="2F0C3F05" w:rsidR="00EC53AF"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SNAB4. Sanatsal Uygulama Yapma</w:t>
            </w:r>
          </w:p>
        </w:tc>
      </w:tr>
      <w:tr w:rsidR="00EC53AF" w14:paraId="5CE42D1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46F5C06F" w14:textId="60234B95"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5762">
              <w:rPr>
                <w:rFonts w:ascii="Arial" w:eastAsia="Times New Roman" w:hAnsi="Arial" w:cs="Arial"/>
                <w:bCs/>
                <w:lang w:eastAsia="tr-TR"/>
              </w:rPr>
              <w:t>MYB5. Müziksel Yaratıcılık</w:t>
            </w:r>
          </w:p>
        </w:tc>
      </w:tr>
      <w:tr w:rsidR="00EC53AF" w:rsidRPr="008220DD" w14:paraId="20243E8D"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C53AF" w14:paraId="40CE942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EC53AF" w:rsidRPr="00235E2A"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EC53AF" w14:paraId="1B5EC11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2C28C5F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 Bilgi Toplama Becerisi</w:t>
            </w:r>
          </w:p>
          <w:p w14:paraId="334026E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KB2.6.SB1. İstenen bilgiye ulaşmak için kullanacağı araçları belirlemek</w:t>
            </w:r>
          </w:p>
          <w:p w14:paraId="542F7803"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 Çıkarım Yapma Becerisi</w:t>
            </w:r>
          </w:p>
          <w:p w14:paraId="3C1BF09E"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KB2.10.SB3. Karşılaştırmak</w:t>
            </w:r>
          </w:p>
          <w:p w14:paraId="16EABBF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KB2.10.SB5. Değerlendirmek</w:t>
            </w:r>
          </w:p>
          <w:p w14:paraId="463988A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 Gözleme Dayalı Tahmin Etme Becerisi</w:t>
            </w:r>
          </w:p>
          <w:p w14:paraId="283D83E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KB2.11.SB1. Mevcut olay/konu/duruma ilişkin ön gözlem ve/veya deneyimi ilişkilendirmek</w:t>
            </w:r>
          </w:p>
          <w:p w14:paraId="5AF93491"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KB2.11.SB2. Mevcut olay/konu/duruma ilişkin çıkarım yapmak</w:t>
            </w:r>
          </w:p>
          <w:p w14:paraId="256272B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 Yansıtma Becerisi</w:t>
            </w:r>
          </w:p>
          <w:p w14:paraId="4CD8DB9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KB2.15.SB1. Deneyimi gözden geçirmek</w:t>
            </w:r>
          </w:p>
          <w:p w14:paraId="366CC6E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 Tümevarıma Dayalı Akıl Yürütme Becerisi</w:t>
            </w:r>
          </w:p>
          <w:p w14:paraId="0618969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KB2.16.1.SB1. Gözlem yapmak</w:t>
            </w:r>
          </w:p>
          <w:p w14:paraId="7855070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 Değerlendirme Becerisi</w:t>
            </w:r>
          </w:p>
          <w:p w14:paraId="70FC5769"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KB2.17.SB1. Mevcut olay/konu/duruma ilişkin ölçüt belirlemek</w:t>
            </w:r>
          </w:p>
          <w:p w14:paraId="1BB2415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KB2.17.SB2. Mevcut olay/konu/duruma ilişkin ölçme yapmak</w:t>
            </w:r>
          </w:p>
          <w:p w14:paraId="2080A91A"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KB2.17.SB3. Ölçme sonuçlarını belirlediği ölçütlerle karşılaştırmak</w:t>
            </w:r>
          </w:p>
          <w:p w14:paraId="02E41AC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KB2.17.SB4. Karşılaştırmalarına ilişkin yargıda bulunmak</w:t>
            </w:r>
          </w:p>
          <w:p w14:paraId="03E3C69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 Sentezleme Becerisi</w:t>
            </w:r>
          </w:p>
          <w:p w14:paraId="0D9EACFB" w14:textId="54476714" w:rsidR="00EC53AF" w:rsidRPr="00235E2A"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KB2.20.SB3. Parçaları birleştirerek özgün bir bütün oluşturmak</w:t>
            </w:r>
          </w:p>
        </w:tc>
      </w:tr>
      <w:tr w:rsidR="00EC53AF" w14:paraId="7EDBF17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EC53AF" w:rsidRDefault="00EC53AF" w:rsidP="00104C39">
            <w:pPr>
              <w:spacing w:line="276" w:lineRule="auto"/>
              <w:rPr>
                <w:rFonts w:ascii="Arial" w:eastAsia="Times New Roman" w:hAnsi="Arial" w:cs="Arial"/>
                <w:b w:val="0"/>
                <w:lang w:eastAsia="tr-TR"/>
              </w:rPr>
            </w:pPr>
            <w:r>
              <w:rPr>
                <w:rFonts w:ascii="Arial" w:eastAsia="Times New Roman" w:hAnsi="Arial" w:cs="Arial"/>
                <w:bCs w:val="0"/>
                <w:lang w:eastAsia="tr-TR"/>
              </w:rPr>
              <w:t xml:space="preserve">ÜST DÜZEY </w:t>
            </w:r>
          </w:p>
          <w:p w14:paraId="5015A7BB" w14:textId="174370F1"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DÜŞÜNME BECERİLERİ</w:t>
            </w:r>
          </w:p>
        </w:tc>
        <w:tc>
          <w:tcPr>
            <w:tcW w:w="8019" w:type="dxa"/>
          </w:tcPr>
          <w:p w14:paraId="1BC3482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 Problem Çözme Becerisi</w:t>
            </w:r>
          </w:p>
          <w:p w14:paraId="2DB3149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KB3.2.SB1. Problemi tanımlamak</w:t>
            </w:r>
          </w:p>
          <w:p w14:paraId="4A29052C"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EC53AF" w:rsidRPr="008220DD" w14:paraId="0FECD7D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EĞİLİMLER</w:t>
            </w:r>
          </w:p>
        </w:tc>
      </w:tr>
      <w:tr w:rsidR="00EC53AF" w14:paraId="365A01C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EC53AF"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EC53AF" w:rsidRPr="00403C80" w:rsidRDefault="00EC53AF"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EC53AF" w14:paraId="41CE5FF8"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C80ABB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E1.1. Merak</w:t>
            </w:r>
          </w:p>
          <w:p w14:paraId="1F4792D9"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E1.2. Bağımsızlık</w:t>
            </w:r>
          </w:p>
          <w:p w14:paraId="17D957E4"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E1.5. Kendine Güvenme (Öz Güven)</w:t>
            </w:r>
          </w:p>
          <w:p w14:paraId="080D7D2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 xml:space="preserve">E2.2. Sorumluluk </w:t>
            </w:r>
          </w:p>
          <w:p w14:paraId="0886106A"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E2.3. Girişkenlik</w:t>
            </w:r>
          </w:p>
          <w:p w14:paraId="58C2BCB5" w14:textId="1A30798B" w:rsidR="00EC53AF" w:rsidRPr="00403C80"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E2.5. Oyun severlik</w:t>
            </w:r>
          </w:p>
        </w:tc>
      </w:tr>
      <w:tr w:rsidR="00EC53AF" w14:paraId="7BCBA346" w14:textId="2D34DD85" w:rsidTr="00EC53AF">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3B6D27AE"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E3.2. Yaratıcılık </w:t>
            </w:r>
          </w:p>
          <w:p w14:paraId="65980C22"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E3.3. Açık Fikirlilik </w:t>
            </w:r>
          </w:p>
          <w:p w14:paraId="151670F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E3.5. Merak Ettiği Soruları Sorma</w:t>
            </w:r>
          </w:p>
          <w:p w14:paraId="1915FE5B" w14:textId="18F84378" w:rsidR="00EC53AF" w:rsidRPr="00403C80" w:rsidRDefault="00EC53AF" w:rsidP="00D80585">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3185">
              <w:rPr>
                <w:rFonts w:ascii="Arial" w:eastAsia="Times New Roman" w:hAnsi="Arial" w:cs="Arial"/>
                <w:lang w:eastAsia="tr-TR"/>
              </w:rPr>
              <w:t>E3.6. Özgün Düşünme</w:t>
            </w:r>
          </w:p>
        </w:tc>
      </w:tr>
      <w:tr w:rsidR="00EC53AF" w:rsidRPr="003F3B54" w14:paraId="0D9B4C67"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EC53AF" w:rsidRPr="00241A96" w:rsidRDefault="00EC53AF" w:rsidP="00D80585">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EC53AF" w14:paraId="39ADEE9D"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68CBFDAB"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 Kendini Tanıma (Öz Farkındalık Becerisi)</w:t>
            </w:r>
          </w:p>
          <w:p w14:paraId="74CF82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SDB1.1.SB1. Öğreneceği yeni konu/kavram veya bilgiyi nasıl öğrendiğini belirlemek</w:t>
            </w:r>
          </w:p>
          <w:p w14:paraId="57C8B2D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 2. Kendini Düzenleme (Öz Düzenleme Becerisi)</w:t>
            </w:r>
          </w:p>
          <w:p w14:paraId="49822E4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SDB1.2.SB1. İhtiyaçlarını karşılamaya yönelik hedef belirlemek</w:t>
            </w:r>
          </w:p>
          <w:p w14:paraId="22367F3D"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SDB1.2.SB3. Bir hedefi gerçekleştirebilmek için kendi duygu, düşünce ve davranışlarını izlemek ve yönetmek</w:t>
            </w:r>
          </w:p>
          <w:p w14:paraId="1FBBFD0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SDB1.2.SB5. Kendi öğrenme durumunu geliştirmeye yönelik çalışmalar yapmak</w:t>
            </w:r>
          </w:p>
          <w:p w14:paraId="09E70CC0"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SDB2.1. İletişim</w:t>
            </w:r>
          </w:p>
          <w:p w14:paraId="7FE0EA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 xml:space="preserve">SDB2.1.SB2. Duygu, düşünceleri ifade etmek </w:t>
            </w:r>
          </w:p>
          <w:p w14:paraId="728B7F4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 İş Birliği</w:t>
            </w:r>
          </w:p>
          <w:p w14:paraId="6C9E6E9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SDB2.2.SB1. Kişi ve gruplarla iş birliği yapmak</w:t>
            </w:r>
          </w:p>
          <w:p w14:paraId="15050EFE"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SDB2.2.SB2. Düşüncelerini başkalarıyla tartışmak/müzakere etmek</w:t>
            </w:r>
          </w:p>
          <w:p w14:paraId="7E1CD70C"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 Sosyal Farkındalık</w:t>
            </w:r>
          </w:p>
          <w:p w14:paraId="3372F11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SDB2.3.SB2. Başkalarının duygularını, düşüncelerini ve bakış açılarını anlamak</w:t>
            </w:r>
          </w:p>
          <w:p w14:paraId="5B9760B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SDB2.3.SB3. Başkalarına karşı anlayış geliştirerek saygı göstermek</w:t>
            </w:r>
          </w:p>
          <w:p w14:paraId="3700EDC2" w14:textId="24BCC1D0" w:rsidR="00EC53AF" w:rsidRPr="00C607A4"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4E23749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56C898A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 Dostluk</w:t>
            </w:r>
          </w:p>
          <w:p w14:paraId="6895D373"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 Arkadaşları ile etkili iletişim kurmak</w:t>
            </w:r>
          </w:p>
          <w:p w14:paraId="56DDE23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D4.2.2. Arkadaşlarıyla duygu ve düşüncelerini paylaşır.</w:t>
            </w:r>
          </w:p>
          <w:p w14:paraId="193CCA2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 Merhamet</w:t>
            </w:r>
          </w:p>
          <w:p w14:paraId="4C23F00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 İnsanı ve doğayı sevmek</w:t>
            </w:r>
          </w:p>
          <w:p w14:paraId="19BCA07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D9.3.1. Doğayı korumaya önem verir.</w:t>
            </w:r>
          </w:p>
          <w:p w14:paraId="746530E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D9.3.2. Doğadaki tüm canlıların yaşam haklarını savunur.</w:t>
            </w:r>
          </w:p>
          <w:p w14:paraId="6912CE4F"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D9.3.3. Hayvanlara karşı duyarlı olur.</w:t>
            </w:r>
          </w:p>
          <w:p w14:paraId="1181A13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D11.Özgürlük</w:t>
            </w:r>
          </w:p>
          <w:p w14:paraId="35127FC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 Kararlı olmak</w:t>
            </w:r>
          </w:p>
          <w:p w14:paraId="21BC524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D11.1.2. Duygu ve düşüncelerini etki altında kalmadan ifade eder.</w:t>
            </w:r>
          </w:p>
          <w:p w14:paraId="50AE347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lastRenderedPageBreak/>
              <w:t>D12. Sabır</w:t>
            </w:r>
          </w:p>
          <w:p w14:paraId="46202AB9"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 İstikrarlı olmak</w:t>
            </w:r>
          </w:p>
          <w:p w14:paraId="5B13E57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D12.2.1. Görev ve sorumluluklarını yerine getirirken kararlı davranır.</w:t>
            </w:r>
          </w:p>
          <w:p w14:paraId="255682B6"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D12.2.3. Olaylar ve durumlar karşısında motivasyonunu sürdürür.</w:t>
            </w:r>
          </w:p>
          <w:p w14:paraId="02E1455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 Sorumluluk</w:t>
            </w:r>
          </w:p>
          <w:p w14:paraId="172E613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 Görev bilincine sahip olmak</w:t>
            </w:r>
          </w:p>
          <w:p w14:paraId="1D367B43" w14:textId="69554F4E" w:rsidR="00EC53AF" w:rsidRPr="00D74F19"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D16.3.1. Görevlerini zamanında ve eksiksiz yerine getirir.</w:t>
            </w:r>
          </w:p>
        </w:tc>
      </w:tr>
      <w:tr w:rsidR="00EC53AF" w14:paraId="06AB26F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00AF4827"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 Bilgi Okuryazarlığı</w:t>
            </w:r>
          </w:p>
          <w:p w14:paraId="5F6FC15B"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 Bilgi İhtiyacını Fark Etme</w:t>
            </w:r>
          </w:p>
          <w:p w14:paraId="5D599AF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OB1.1.SB1. Bilgi ihtiyacını fark etmek</w:t>
            </w:r>
          </w:p>
          <w:p w14:paraId="519A27E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 Bilgiyi Toplama</w:t>
            </w:r>
          </w:p>
          <w:p w14:paraId="21F8C725"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OB1.2.SB1. İstenen bilgiye ulaşmak için kullanacağı araçları belirlemek</w:t>
            </w:r>
          </w:p>
          <w:p w14:paraId="5FFC9933"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OB1.2.SB2. Belirlediği aracı kullanarak olay, konu ve durum ile ilgili bilgileri bulmak</w:t>
            </w:r>
          </w:p>
          <w:p w14:paraId="788E33A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OB1.3.Bilgiyi Özetleme</w:t>
            </w:r>
          </w:p>
          <w:p w14:paraId="0260B71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OB1.3.SB2.Bilgiyi sınıflandırmak</w:t>
            </w:r>
          </w:p>
          <w:p w14:paraId="535C6EA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OB1.3.SB3. Bilgiyi yorumlamak (kendi cümleleri ile aktarmak)</w:t>
            </w:r>
          </w:p>
          <w:p w14:paraId="1C0CF3B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 Dijital Okuryazarlık</w:t>
            </w:r>
          </w:p>
          <w:p w14:paraId="37EE095F"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Dijital bilgiye ulaşma ve dijital bilgiyi tanıma</w:t>
            </w:r>
          </w:p>
          <w:p w14:paraId="41EA583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SB1. Dijital bilgiye erişim yollarını bilmek</w:t>
            </w:r>
          </w:p>
          <w:p w14:paraId="5646A2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 Görsel Okuryazarlık</w:t>
            </w:r>
          </w:p>
          <w:p w14:paraId="6EE0592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 Görseli anlama</w:t>
            </w:r>
          </w:p>
          <w:p w14:paraId="2FC82BD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OB4.1.SB1. Görseli algılamak</w:t>
            </w:r>
          </w:p>
          <w:p w14:paraId="2D46C3D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 Görsel hakkında eleştirel düşünme</w:t>
            </w:r>
          </w:p>
          <w:p w14:paraId="0ED3650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OB4.3.SB2. Görsel ile sorgulanan olay/konu/problem veya durum ile ilgili akıl yürütmek</w:t>
            </w:r>
          </w:p>
          <w:p w14:paraId="5ED6615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OB4.3.SB3. Görsel üzerinden akıl yürütmeyle ulaştığı çıkarımları yansıtmak</w:t>
            </w:r>
          </w:p>
          <w:p w14:paraId="6160B36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 Veri Okuryazarlığı</w:t>
            </w:r>
          </w:p>
          <w:p w14:paraId="55D0234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 Sorular sorma ve olası sonuçları düşünme</w:t>
            </w:r>
          </w:p>
          <w:p w14:paraId="2CE5597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OB7.1.SB1. Verilen bağlamda sorular hazırlamak</w:t>
            </w:r>
          </w:p>
          <w:p w14:paraId="75A616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 Veri Oluşturma</w:t>
            </w:r>
          </w:p>
          <w:p w14:paraId="7FC597E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OB7.2.SB2. Veri toplamak</w:t>
            </w:r>
          </w:p>
          <w:p w14:paraId="5A6071A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 Verileri sayısallaştırma ve ölçme</w:t>
            </w:r>
          </w:p>
          <w:p w14:paraId="40F5B2B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OB7.3.SB2. Birimleri belirlemek</w:t>
            </w:r>
          </w:p>
          <w:p w14:paraId="2CD6118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 Sürdürülebilirlik Okuryazarlığı</w:t>
            </w:r>
          </w:p>
          <w:p w14:paraId="2B6AB22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 Sürdürülebilirliği ve sürdürülebilir kalkınmayı anlama</w:t>
            </w:r>
          </w:p>
          <w:p w14:paraId="374204D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OB8.1.SB1. Sürdürülebilir ve sürdürülebilir olmayan süreçlerin farkında olmak</w:t>
            </w:r>
          </w:p>
          <w:p w14:paraId="7ABFC70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 Sürdürülebilir ve sürdürülebilir olmayan sistemleri anlama</w:t>
            </w:r>
          </w:p>
          <w:p w14:paraId="48A54093" w14:textId="2A43301C" w:rsidR="00EC53AF" w:rsidRPr="00DA17D9"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OB8.2.SB1. Sürdürülebilir ve sürdürülebilir olmayan süreçleri tanımlamak</w:t>
            </w:r>
          </w:p>
        </w:tc>
      </w:tr>
      <w:tr w:rsidR="00EC53AF" w:rsidRPr="003F3B54" w14:paraId="48620113"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EC53AF" w:rsidRPr="00241A96" w:rsidRDefault="00EC53AF" w:rsidP="00D80585">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EC53AF" w14:paraId="28AA5C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54580DCA"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TADB.4. Dinledikleri/izledikleri şiir, hikâye, tekerleme, video, tiyatro, animasyon gibi materyaller ve dinleme/izleme ortamına ilişkin görüşlerini yansıtabilme</w:t>
            </w:r>
          </w:p>
          <w:p w14:paraId="5115D64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DCA17BE"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Dinleme/izleme ortamını değerlendirir.</w:t>
            </w:r>
          </w:p>
          <w:p w14:paraId="5CFDA578"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TAOB.4. Resimli öykü kitabı, dijital araçlar, afiş, broşür gibi görsel materyaller ile ilgili görüşlerini yansıtabilme</w:t>
            </w:r>
          </w:p>
          <w:p w14:paraId="09C1D772"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C72E4A3"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Görsel okuma süreci ve okuma ortamı hakkındaki görüşlerini söyler.</w:t>
            </w:r>
          </w:p>
          <w:p w14:paraId="0EBA323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TAKB.3. Konuşma sürecindeki kuralları uygulayabilme</w:t>
            </w:r>
          </w:p>
          <w:p w14:paraId="1824F1CD"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C5CF114"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Söylemek istediklerini açık biçimde ifade eder.</w:t>
            </w:r>
          </w:p>
          <w:p w14:paraId="74998187"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lastRenderedPageBreak/>
              <w:t>Dilbilgisi kurallarına uygun konuşur.</w:t>
            </w:r>
          </w:p>
          <w:p w14:paraId="400AFC26"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Konuşmasında cümlenin temel ögelerini ve basit bağlaçlar kullanır.</w:t>
            </w:r>
          </w:p>
          <w:p w14:paraId="00780B0F"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TAEOB.6. Yazma öncesi becerileri kazanabilme</w:t>
            </w:r>
          </w:p>
          <w:p w14:paraId="184CFC58"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5C7970CB"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Yazma için uygun oturma pozisyonu alır.</w:t>
            </w:r>
          </w:p>
          <w:p w14:paraId="77FFBAB3" w14:textId="39E90343" w:rsidR="00EC53AF" w:rsidRPr="00CC21AC"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İstenilen nitelikte yazar ve çizer.</w:t>
            </w:r>
          </w:p>
        </w:tc>
      </w:tr>
      <w:tr w:rsidR="00EC53AF" w14:paraId="55A2B1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MATEMATİK ALANI</w:t>
            </w:r>
          </w:p>
        </w:tc>
        <w:tc>
          <w:tcPr>
            <w:tcW w:w="8019" w:type="dxa"/>
          </w:tcPr>
          <w:p w14:paraId="2F0CF3BA"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 Ritmik ve algısal sayabilme</w:t>
            </w:r>
          </w:p>
          <w:p w14:paraId="1EEF058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2B3050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1 ile 5 arasında nesnelerin/varlıkların miktarını bir bakışta söyler.</w:t>
            </w:r>
          </w:p>
          <w:p w14:paraId="38D484E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MAB.4. Matematiksel olgu, olay ve nesnelere ilişkin çıkarım yapabilme</w:t>
            </w:r>
          </w:p>
          <w:p w14:paraId="4BFA937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6F7188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olayları karşılaştırır.</w:t>
            </w:r>
          </w:p>
          <w:p w14:paraId="307437DA"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olaylara ilişkin çıkarımlarını söyler.</w:t>
            </w:r>
          </w:p>
          <w:p w14:paraId="758F6D0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MAB.8. Matematiksel problemlerin çözümüne ilişkin deneyimlerini, çıkarımlarını ve değerlendirmelerini yansıtabilme</w:t>
            </w:r>
          </w:p>
          <w:p w14:paraId="1A558BCB"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EE0A8B6"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Problem çözme sürecini çeşitli yollarla ifade eder.</w:t>
            </w:r>
          </w:p>
          <w:p w14:paraId="6BB5304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Çözüme ulaştıran stratejinin uygulanabileceği farklı durum örnekleri verir.</w:t>
            </w:r>
          </w:p>
          <w:p w14:paraId="2109C55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problemin çözümüne ilişkin deneyimlerini/fikirlerini arkadaşlarıyla paylaşır.</w:t>
            </w:r>
          </w:p>
          <w:p w14:paraId="0EE3B72E"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MAB.9. Farklı matematiksel temsillerden yararlanabilme</w:t>
            </w:r>
          </w:p>
          <w:p w14:paraId="50F711C3"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31714C91"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Çeşitli semboller arasından belirtilen matematiksel temsilleri/sembolleri gösterir.</w:t>
            </w:r>
          </w:p>
          <w:p w14:paraId="629331A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temsili/sembolü gösterir.</w:t>
            </w:r>
          </w:p>
          <w:p w14:paraId="43E427AF"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 oluşturur.</w:t>
            </w:r>
          </w:p>
          <w:p w14:paraId="22D34CE0"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matematiksel temsili/sembolü kullanır.</w:t>
            </w:r>
          </w:p>
          <w:p w14:paraId="1F390139"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MAB.10. Farklı matematiksel temsilleri değerlendirebilme</w:t>
            </w:r>
          </w:p>
          <w:p w14:paraId="68F0A4FF"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2F6BACD"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açıklar.</w:t>
            </w:r>
          </w:p>
          <w:p w14:paraId="68490DC8" w14:textId="7E694773" w:rsidR="00EC53AF" w:rsidRPr="00CC21AC"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karşılaştırır.</w:t>
            </w:r>
          </w:p>
        </w:tc>
      </w:tr>
      <w:tr w:rsidR="00EC53AF" w14:paraId="7E05756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8019" w:type="dxa"/>
          </w:tcPr>
          <w:p w14:paraId="2F9C3B5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SAB.13. Coğrafi gözlem ve çalışma sahasında planlanan çalışmaları uygulayabilme</w:t>
            </w:r>
          </w:p>
          <w:p w14:paraId="179DA8C4"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6601C1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çalışması sırasında takip edilecek sözlü/görsel yönergeleri uygular.</w:t>
            </w:r>
          </w:p>
          <w:p w14:paraId="0022F46E"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çevreyi olumsuz etkileyecek davranışlardan kaçınır.</w:t>
            </w:r>
          </w:p>
          <w:p w14:paraId="5807D16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SAB.14. Coğrafi gözlem ve çalışma sahasından elde edilen sonuçları sözlü/görsel yolla raporlaştırabilme</w:t>
            </w:r>
          </w:p>
          <w:p w14:paraId="3EF9A4DA"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0A362327"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elde ettiği materyallerden ürün oluşturur.</w:t>
            </w:r>
          </w:p>
          <w:p w14:paraId="59EF4E7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sahasından oluşturduğu ürünlerini sözel ya da görsel olarak sunar.</w:t>
            </w:r>
          </w:p>
          <w:p w14:paraId="4CA2B12E"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SAB.18. Coğrafi içerikli tablo, grafik, şekil ve diyagramı okuyabilme ve yorumlayabilme</w:t>
            </w:r>
          </w:p>
          <w:p w14:paraId="18740C27"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CD04C22" w14:textId="3702F0DC" w:rsidR="00EC53AF" w:rsidRPr="00CC21AC"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Gösterilen ve başlığı söylenen tablo, grafik ve şeklin ne ile ilgili olduğunu söyler.</w:t>
            </w:r>
          </w:p>
        </w:tc>
      </w:tr>
      <w:tr w:rsidR="00EC53AF" w14:paraId="13E7A3C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7D2DEA7F"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MYB.1. Müziksel deneyimlerinden yola çıkarak müziksel ürün ortaya koyabilme</w:t>
            </w:r>
          </w:p>
          <w:p w14:paraId="658A0BE9"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BF7DA8F" w14:textId="77777777" w:rsidR="00EC53AF" w:rsidRPr="00BC461E"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t>Beden perküsyonuyla/hareketle/dansla planlı veya doğaçlama ritim üretir.</w:t>
            </w:r>
          </w:p>
          <w:p w14:paraId="6E8895E2"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MYB.2. Ürettiği müziksel ürünlerini sergileyebilme</w:t>
            </w:r>
          </w:p>
          <w:p w14:paraId="08EAFBB6"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C271F46" w14:textId="39C72B4B" w:rsidR="00EC53AF" w:rsidRPr="00CC21AC"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lastRenderedPageBreak/>
              <w:t>Planlı veya doğaçlama ürettiği ritmi beden perküsyonuyla/hareketle/ dansla gösterir.</w:t>
            </w:r>
          </w:p>
        </w:tc>
      </w:tr>
      <w:tr w:rsidR="00EC53AF" w14:paraId="2AC8A1F6"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666C9123"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 Farklı çevre ve fiziksel etkinliklerde büyük kas becerilerini etkin bir şekilde uygulayabilme</w:t>
            </w:r>
          </w:p>
          <w:p w14:paraId="6E08C807"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1EE9CFE"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ortam ve koşullarda yer değiştirme hareketleri yapar.</w:t>
            </w:r>
          </w:p>
          <w:p w14:paraId="1A099E35"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Etkinliğin durumuna uygun denge hareketleri yapar.</w:t>
            </w:r>
          </w:p>
          <w:p w14:paraId="7E071A3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 kontrolü gerektiren hareketleri yapar.</w:t>
            </w:r>
          </w:p>
          <w:p w14:paraId="71867ED5"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HSAB.2. Farklı ebat ve özellikteki nesneleri etkin bir şekilde kullanabilme</w:t>
            </w:r>
          </w:p>
          <w:p w14:paraId="4FBCA824"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38B432C"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büyüklükteki nesneleri kavrar.</w:t>
            </w:r>
          </w:p>
          <w:p w14:paraId="609CBD82"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Nesneleri şekillendirir.</w:t>
            </w:r>
          </w:p>
          <w:p w14:paraId="781F0BD9"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boyutlardaki nesneleri kullanır.</w:t>
            </w:r>
          </w:p>
          <w:p w14:paraId="5A168C0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Çeşitli nesneleri kullanarak özgün ürünler oluşturur.</w:t>
            </w:r>
          </w:p>
          <w:p w14:paraId="2E07B14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HSAB.5. Kişisel ve genel alanın farkında olarak hareket edebilme</w:t>
            </w:r>
          </w:p>
          <w:p w14:paraId="7827DEFB"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2CA23141"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Hareketlerinde kişisel sınırlara dikkat eder.</w:t>
            </w:r>
          </w:p>
          <w:p w14:paraId="65485E02"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HSAB.6. Eşle/grupla ahenk içinde hareket örüntüleri sergileyebilme</w:t>
            </w:r>
          </w:p>
          <w:p w14:paraId="244B52F0"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8B97D5A"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Eş çalışmalarında hareketi eş zamanlı yapar.</w:t>
            </w:r>
          </w:p>
          <w:p w14:paraId="7F0AE06D"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HSAB.14. Hareketli oyunlarda liderliği deneyimleme</w:t>
            </w:r>
          </w:p>
          <w:p w14:paraId="5F50A3D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591F09D" w14:textId="33A96A42" w:rsidR="00EC53AF" w:rsidRPr="00CC21AC"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Liderlik yapmaya istekli olur.</w:t>
            </w:r>
          </w:p>
        </w:tc>
      </w:tr>
      <w:tr w:rsidR="00EC53AF" w14:paraId="5488EE9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6415002F"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SNAB.2. Sanat eseri inceleyebilme</w:t>
            </w:r>
          </w:p>
          <w:p w14:paraId="14B50A01"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004D96A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ilişkin sorular sorar.</w:t>
            </w:r>
          </w:p>
          <w:p w14:paraId="3B99CA7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eserinin konusuna ilişkin kendi deneyimlerine dayanarak tahmin yürütür.</w:t>
            </w:r>
          </w:p>
          <w:p w14:paraId="15F9988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Drama etkinliğinin konusu hakkında sorular sorar.</w:t>
            </w:r>
          </w:p>
          <w:p w14:paraId="235DD5C7"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yönelik duygu ve düşüncelerini ifade eder.</w:t>
            </w:r>
          </w:p>
          <w:p w14:paraId="61DEFF7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 hakkındaki duygu ve düşüncelerinin nedenlerini açıklar.</w:t>
            </w:r>
          </w:p>
          <w:p w14:paraId="42FC7A90"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SNAB3. Sanat eserlerine ve sanatçılara değer verebilme</w:t>
            </w:r>
          </w:p>
          <w:p w14:paraId="6AF6AE77"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490085D"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eserlerinin nasıl yapıldığına ilişkin tahmin yürütür.</w:t>
            </w:r>
          </w:p>
          <w:p w14:paraId="749D9872"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Geleneksel ve evrensel sanat eserlerinin bulunduğu dijital ortam ve mekânları ziyaret eder.</w:t>
            </w:r>
          </w:p>
          <w:p w14:paraId="5CEE4440"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Dijital veya gerçek sanat ortamlarında sergilenen geleneksel ve evrensel sanat eserlerini inceler.</w:t>
            </w:r>
          </w:p>
          <w:p w14:paraId="3BBD2863"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SNAB.4. Sanat etkinliği uygulayabilme</w:t>
            </w:r>
          </w:p>
          <w:p w14:paraId="62C32F56"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4FBDA1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etkinliğinin türüne karar verir.</w:t>
            </w:r>
          </w:p>
          <w:p w14:paraId="7CEBB5F8"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 için gerekli olan materyalleri seçer.</w:t>
            </w:r>
          </w:p>
          <w:p w14:paraId="79B0DBB5"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 xml:space="preserve">Katıldığı drama etkinliği için gerekli olabilecek materyalleri seçer. </w:t>
            </w:r>
          </w:p>
          <w:p w14:paraId="096DCE1D" w14:textId="10E9AF42" w:rsidR="00EC53AF" w:rsidRPr="00CC21AC"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Yaratıcılığını geliştirecek bireysel veya grup sanat etkinliklerinde aktif rol alır.</w:t>
            </w:r>
          </w:p>
        </w:tc>
      </w:tr>
      <w:tr w:rsidR="00EC53AF" w14:paraId="03D53E5A"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Borders>
              <w:bottom w:val="single" w:sz="4" w:space="0" w:color="83CAEB" w:themeColor="accent1" w:themeTint="66"/>
            </w:tcBorders>
          </w:tcPr>
          <w:p w14:paraId="667D6283"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FAB8. Fenne yönelik olay ve/veya olguları açıklamak için basit düzeyde bilimsel modellerden faydalanabilme</w:t>
            </w:r>
          </w:p>
          <w:p w14:paraId="73391CEB"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11761B3"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hayal gücüne dayalı modeller önerir.</w:t>
            </w:r>
          </w:p>
          <w:p w14:paraId="290BF375"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önerdiği modeli yeniler.</w:t>
            </w:r>
          </w:p>
          <w:p w14:paraId="4A87AAD7"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FAB9. Bilimsel olay/olguları açıklamak için kanıtlar kullanabilme</w:t>
            </w:r>
          </w:p>
          <w:p w14:paraId="51B1E40E"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Günlük hayatta karşılaştığı problemleri çözebilmek için elde ettiği verileri görsellerle ifade eder.</w:t>
            </w:r>
          </w:p>
          <w:p w14:paraId="3086C0C8"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lastRenderedPageBreak/>
              <w:t>AÖÇ</w:t>
            </w:r>
          </w:p>
          <w:p w14:paraId="3C9E8E60"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Günlük hayatta karşılaştığı problemlerin çözümü için verileri gruplandırır.</w:t>
            </w:r>
          </w:p>
          <w:p w14:paraId="45B31FBC" w14:textId="29C8CAEC" w:rsidR="00EC53AF" w:rsidRPr="00CC21AC"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Farklı canlıların hayat döngülerine yönelik gözlemlerine dayalı açıklamalar yapar.</w:t>
            </w:r>
          </w:p>
        </w:tc>
      </w:tr>
      <w:tr w:rsidR="00EC53AF" w14:paraId="32DF4D02"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63ED0DC" w14:textId="74D095BA"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EC53AF" w14:paraId="665E4A4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EC53AF" w:rsidRPr="00CC21AC" w:rsidRDefault="00EC53AF" w:rsidP="00D80585">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27A586E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3852EC71" w14:textId="77777777" w:rsidR="00F23B93" w:rsidRPr="00F23B93"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Ekoloji</w:t>
            </w:r>
          </w:p>
          <w:p w14:paraId="60458723" w14:textId="77777777" w:rsidR="00F23B93" w:rsidRPr="00F23B93"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Okuryazarlık</w:t>
            </w:r>
          </w:p>
          <w:p w14:paraId="665E2C9E" w14:textId="77777777" w:rsidR="00F23B93" w:rsidRPr="00F23B93"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Afiş</w:t>
            </w:r>
          </w:p>
          <w:p w14:paraId="4195B74B" w14:textId="45E2A09C" w:rsidR="00EC53AF" w:rsidRPr="00CC21AC"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Süper güç</w:t>
            </w:r>
          </w:p>
        </w:tc>
      </w:tr>
      <w:tr w:rsidR="00EC53AF" w14:paraId="237758C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612A9755" w14:textId="77777777" w:rsidR="00F23B93" w:rsidRPr="00F23B93"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Doğal materyaller</w:t>
            </w:r>
          </w:p>
          <w:p w14:paraId="39FC92B0" w14:textId="77777777" w:rsidR="00F23B93" w:rsidRPr="00F23B93"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Çıkarma işlemi sembolleri</w:t>
            </w:r>
          </w:p>
          <w:p w14:paraId="2994389D" w14:textId="77777777" w:rsidR="00F23B93" w:rsidRPr="00F23B93"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F23B93">
              <w:rPr>
                <w:rFonts w:ascii="Arial" w:eastAsia="Times New Roman" w:hAnsi="Arial" w:cs="Arial"/>
                <w:bCs/>
                <w:lang w:eastAsia="tr-TR"/>
              </w:rPr>
              <w:t>Kase</w:t>
            </w:r>
            <w:proofErr w:type="gramEnd"/>
          </w:p>
          <w:p w14:paraId="364CAE3C" w14:textId="77777777" w:rsidR="00F23B93" w:rsidRPr="00F23B93"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Renkli kartonlar</w:t>
            </w:r>
          </w:p>
          <w:p w14:paraId="36C50D69" w14:textId="77777777" w:rsidR="00F23B93" w:rsidRPr="00F23B93"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Makas</w:t>
            </w:r>
          </w:p>
          <w:p w14:paraId="40A05846" w14:textId="77777777" w:rsidR="00F23B93" w:rsidRPr="00F23B93"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Yapıştırıcı</w:t>
            </w:r>
          </w:p>
          <w:p w14:paraId="27167446" w14:textId="62675B2E" w:rsidR="00EC53AF" w:rsidRPr="00CC21AC" w:rsidRDefault="00F23B93" w:rsidP="00F23B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23B93">
              <w:rPr>
                <w:rFonts w:ascii="Arial" w:eastAsia="Times New Roman" w:hAnsi="Arial" w:cs="Arial"/>
                <w:bCs/>
                <w:lang w:eastAsia="tr-TR"/>
              </w:rPr>
              <w:t>Boya kalemler</w:t>
            </w:r>
          </w:p>
        </w:tc>
      </w:tr>
      <w:tr w:rsidR="00EC53AF" w14:paraId="2EBA6C07"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EC53AF" w14:paraId="3B20352D"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E3FA817" w14:textId="36225F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EC53AF" w14:paraId="628CC45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EC53AF"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52509B2" w14:textId="77777777" w:rsidR="00EC53AF"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Kavramsal beceriler:</w:t>
            </w:r>
          </w:p>
          <w:p w14:paraId="5CA0C2B5"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 </w:t>
            </w:r>
          </w:p>
          <w:p w14:paraId="1E5A770B"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KB2.16.1.SB1. </w:t>
            </w:r>
          </w:p>
          <w:p w14:paraId="0F9599F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 </w:t>
            </w:r>
          </w:p>
          <w:p w14:paraId="793F8E2F"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KB2.17.SB1. </w:t>
            </w:r>
          </w:p>
          <w:p w14:paraId="163EA6E6"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KB2.17.SB2. </w:t>
            </w:r>
          </w:p>
          <w:p w14:paraId="7C9588E9"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KB2.17.SB3. </w:t>
            </w:r>
          </w:p>
          <w:p w14:paraId="0FB25E2A"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KB2.17.SB4. </w:t>
            </w:r>
          </w:p>
          <w:p w14:paraId="48D32D20"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KB2.20. </w:t>
            </w:r>
          </w:p>
          <w:p w14:paraId="62186327" w14:textId="6877037B" w:rsidR="00EC53AF"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KB2.20.SB3.</w:t>
            </w:r>
          </w:p>
          <w:p w14:paraId="38CA20E1" w14:textId="77777777"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Sosyal duygusal öğrenme becerileri:</w:t>
            </w:r>
          </w:p>
          <w:p w14:paraId="2C708194" w14:textId="7777777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 </w:t>
            </w:r>
          </w:p>
          <w:p w14:paraId="58F068B8" w14:textId="4741B0F5"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SDB2.3.SB2. </w:t>
            </w:r>
          </w:p>
          <w:p w14:paraId="148AD094" w14:textId="19EE2E1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SDB2.3.SB3.</w:t>
            </w:r>
          </w:p>
          <w:p w14:paraId="2850461C" w14:textId="77777777" w:rsidR="00E37E04"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Okuryazarlık becerileri:</w:t>
            </w:r>
          </w:p>
          <w:p w14:paraId="6BCAB204"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 </w:t>
            </w:r>
          </w:p>
          <w:p w14:paraId="5A1C40F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 </w:t>
            </w:r>
          </w:p>
          <w:p w14:paraId="08F4DA70"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OB1.1.SB1. </w:t>
            </w:r>
          </w:p>
          <w:p w14:paraId="346CAF97"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OB1.2</w:t>
            </w:r>
          </w:p>
          <w:p w14:paraId="4898F079"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OB1.2.SB1. </w:t>
            </w:r>
          </w:p>
          <w:p w14:paraId="07A56647" w14:textId="5900CF52"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OB1.2.SB.2. </w:t>
            </w:r>
          </w:p>
          <w:p w14:paraId="6F5160FF"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w:t>
            </w:r>
          </w:p>
          <w:p w14:paraId="2003011D"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OB1.3.SB2</w:t>
            </w:r>
          </w:p>
          <w:p w14:paraId="1AB34E2C" w14:textId="0F1E6491" w:rsidR="00E37E04" w:rsidRDefault="00E37E04" w:rsidP="00D80585">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OB1.3.SB3</w:t>
            </w:r>
            <w:r>
              <w:rPr>
                <w:rFonts w:ascii="Arial" w:eastAsia="Times New Roman" w:hAnsi="Arial" w:cs="Arial"/>
                <w:lang w:eastAsia="tr-TR"/>
              </w:rPr>
              <w:t>.</w:t>
            </w:r>
          </w:p>
          <w:p w14:paraId="4CFC5495" w14:textId="2A9E6C73"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Eğilimler:</w:t>
            </w:r>
          </w:p>
          <w:p w14:paraId="27B40DF5"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8AC5E8D" w14:textId="41883576"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E1.5.</w:t>
            </w:r>
          </w:p>
          <w:p w14:paraId="13C3DCB9" w14:textId="2790A829"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70A405D4" w14:textId="0745B7E4" w:rsidR="00EC53AF" w:rsidRPr="000B25DB" w:rsidRDefault="00EC53AF" w:rsidP="00D80585">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1A10FCF"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 </w:t>
            </w:r>
          </w:p>
          <w:p w14:paraId="2AE85D0E"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 </w:t>
            </w:r>
          </w:p>
          <w:p w14:paraId="2F46A84C"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D12.2.1. </w:t>
            </w:r>
          </w:p>
          <w:p w14:paraId="263AB01E" w14:textId="44B326A7" w:rsidR="00EC53AF" w:rsidRPr="00FD403A" w:rsidRDefault="00E37E04" w:rsidP="00E37E04">
            <w:pPr>
              <w:spacing w:line="276" w:lineRule="auto"/>
              <w:rPr>
                <w:rFonts w:ascii="Arial" w:eastAsia="Times New Roman" w:hAnsi="Arial" w:cs="Arial"/>
                <w:b w:val="0"/>
                <w:bCs w:val="0"/>
                <w:lang w:eastAsia="tr-TR"/>
              </w:rPr>
            </w:pPr>
            <w:r w:rsidRPr="00E37E04">
              <w:rPr>
                <w:rFonts w:ascii="Arial" w:eastAsia="Times New Roman" w:hAnsi="Arial" w:cs="Arial"/>
                <w:lang w:eastAsia="tr-TR"/>
              </w:rPr>
              <w:t>D12.2.3.</w:t>
            </w:r>
          </w:p>
        </w:tc>
        <w:tc>
          <w:tcPr>
            <w:tcW w:w="8019" w:type="dxa"/>
          </w:tcPr>
          <w:p w14:paraId="6E22E97F"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48DA1F37"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2EC5B3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683D7874"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“Yağız” sana günaydın der ve heybeden çıkan anahtar kelimeyle ilgili sorusunu yöneltir. ‘</w:t>
            </w:r>
            <w:r w:rsidR="00F50FBA" w:rsidRPr="00F50FBA">
              <w:rPr>
                <w:rFonts w:ascii="Arial" w:eastAsia="Times New Roman" w:hAnsi="Arial" w:cs="Arial"/>
                <w:bCs/>
                <w:lang w:eastAsia="tr-TR"/>
              </w:rPr>
              <w:t>En sevdiğin gezegeni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D2C4A32"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Lider tahtaya geçer, istediği iki şekli kullanarak kim var kim yok örüntüsünü tahtaya çizer. Bugün sınıfta kaç kişi olduğu, kaç kişinin gelmediğini ve sınıf </w:t>
            </w:r>
            <w:r>
              <w:rPr>
                <w:rFonts w:ascii="Arial" w:eastAsia="Times New Roman" w:hAnsi="Arial" w:cs="Arial"/>
                <w:bCs/>
                <w:lang w:eastAsia="tr-TR"/>
              </w:rPr>
              <w:lastRenderedPageBreak/>
              <w:t>sayısından kaç eksik olduğunu öğretmenden gelen yönergeler ile tahtada yazarak gösterir.</w:t>
            </w:r>
          </w:p>
          <w:p w14:paraId="6EAA776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7BE51F0B"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1FE4EA66"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C011935"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Söylemek istediklerini açık biçimde ifade eder.</w:t>
            </w:r>
          </w:p>
          <w:p w14:paraId="4130CB0A"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Dilbilgisi kurallarına uygun konuşur.</w:t>
            </w:r>
          </w:p>
          <w:p w14:paraId="304AA3EA" w14:textId="07EA0EBC" w:rsidR="00EC53AF"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Konuşmasında cümlenin temel ögelerini ve basit bağlaçlar kullanır.</w:t>
            </w:r>
          </w:p>
          <w:p w14:paraId="5A1192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MAB.4. Matematiksel olgu, olay ve nesnelere ilişkin çıkarım yapabilme</w:t>
            </w:r>
          </w:p>
          <w:p w14:paraId="6F2B15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2E94D2D"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olayları karşılaştırır.</w:t>
            </w:r>
          </w:p>
          <w:p w14:paraId="5F20A580" w14:textId="2B429E13"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olaylara ilişkin çıkarımlarını söyler.</w:t>
            </w:r>
          </w:p>
          <w:p w14:paraId="324B023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MAB.9. Farklı matematiksel temsillerden yararlanabilme</w:t>
            </w:r>
          </w:p>
          <w:p w14:paraId="029FE2BA"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AC9B3A4"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Çeşitli semboller arasından belirtilen matematiksel temsilleri/sembolleri gösterir.</w:t>
            </w:r>
          </w:p>
          <w:p w14:paraId="36FD6BA7"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temsili/sembolü gösterir.</w:t>
            </w:r>
          </w:p>
          <w:p w14:paraId="3317C4AE"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 oluşturur.</w:t>
            </w:r>
          </w:p>
          <w:p w14:paraId="3A35ACEF"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matematiksel temsili/sembolü kullanır.</w:t>
            </w:r>
          </w:p>
          <w:p w14:paraId="38382F4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SAB.18. Coğrafi içerikli tablo, grafik, şekil ve diyagramı okuyabilme ve yorumlayabilme</w:t>
            </w:r>
          </w:p>
          <w:p w14:paraId="5E7AAA8E"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26D6ED0"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E1AA2">
              <w:rPr>
                <w:rFonts w:ascii="Arial" w:eastAsia="Times New Roman" w:hAnsi="Arial" w:cs="Arial"/>
                <w:lang w:eastAsia="tr-TR"/>
              </w:rPr>
              <w:t>Gösterilen ve başlığı söylenen tablo, grafik ve şeklin ne ile ilgili olduğunu söyler.</w:t>
            </w:r>
          </w:p>
          <w:p w14:paraId="71B4514F"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MYB.2. Ürettiği müziksel ürünlerini sergileyebilme</w:t>
            </w:r>
          </w:p>
          <w:p w14:paraId="2DA044A7"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05BC463"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B89D8F0"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HSAB.6. Eşle/grupla ahenk içinde hareket örüntüleri sergileyebilme</w:t>
            </w:r>
          </w:p>
          <w:p w14:paraId="72545A4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917858C" w14:textId="77777777" w:rsidR="00EF0112" w:rsidRPr="00CF42C3"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Eş çalışmalarında hareketi eş zamanlı yapar.</w:t>
            </w:r>
          </w:p>
          <w:p w14:paraId="066B112C"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HSAB.14. Hareketli oyunlarda liderliği deneyimleme</w:t>
            </w:r>
          </w:p>
          <w:p w14:paraId="547E792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3B07DDB2" w14:textId="12F9F761" w:rsidR="00EF0112" w:rsidRPr="00EF676F"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F42C3">
              <w:rPr>
                <w:rFonts w:ascii="Arial" w:eastAsia="Times New Roman" w:hAnsi="Arial" w:cs="Arial"/>
                <w:lang w:eastAsia="tr-TR"/>
              </w:rPr>
              <w:t>Liderlik yapmaya istekli olur.</w:t>
            </w:r>
          </w:p>
        </w:tc>
      </w:tr>
      <w:tr w:rsidR="00EC53AF" w14:paraId="77AD31D0"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EC53AF" w:rsidRPr="00FF1581"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302DBB5" w14:textId="77777777" w:rsidR="00EC53AF" w:rsidRDefault="00EC53AF" w:rsidP="00004589">
            <w:pPr>
              <w:spacing w:line="276" w:lineRule="auto"/>
              <w:rPr>
                <w:rFonts w:ascii="Arial" w:eastAsia="Times New Roman" w:hAnsi="Arial" w:cs="Arial"/>
                <w:bCs w:val="0"/>
                <w:lang w:eastAsia="tr-TR"/>
              </w:rPr>
            </w:pPr>
            <w:r w:rsidRPr="00004589">
              <w:rPr>
                <w:rFonts w:ascii="Arial" w:eastAsia="Times New Roman" w:hAnsi="Arial" w:cs="Arial"/>
                <w:bCs w:val="0"/>
                <w:lang w:eastAsia="tr-TR"/>
              </w:rPr>
              <w:t>Kavramsal beceriler:</w:t>
            </w:r>
          </w:p>
          <w:p w14:paraId="79D6C66B"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KB2.6. </w:t>
            </w:r>
          </w:p>
          <w:p w14:paraId="18A27D54" w14:textId="205BD896" w:rsidR="00EC53AF" w:rsidRPr="00004589" w:rsidRDefault="00EC53AF" w:rsidP="00004589">
            <w:pPr>
              <w:spacing w:line="276" w:lineRule="auto"/>
              <w:rPr>
                <w:rFonts w:ascii="Arial" w:eastAsia="Times New Roman" w:hAnsi="Arial" w:cs="Arial"/>
                <w:bCs w:val="0"/>
                <w:lang w:eastAsia="tr-TR"/>
              </w:rPr>
            </w:pPr>
            <w:r w:rsidRPr="0028351C">
              <w:rPr>
                <w:rFonts w:ascii="Arial" w:eastAsia="Times New Roman" w:hAnsi="Arial" w:cs="Arial"/>
                <w:lang w:eastAsia="tr-TR"/>
              </w:rPr>
              <w:t>KB2.6.SB1.</w:t>
            </w:r>
          </w:p>
          <w:p w14:paraId="3C4E60D9"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7ABAED1B"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lastRenderedPageBreak/>
              <w:t xml:space="preserve">SDB1. 2. </w:t>
            </w:r>
          </w:p>
          <w:p w14:paraId="70272B3A"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SDB1.2.SB1. </w:t>
            </w:r>
          </w:p>
          <w:p w14:paraId="29B24B2E"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SDB1.2.SB3. </w:t>
            </w:r>
          </w:p>
          <w:p w14:paraId="09840640"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58D1238"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2ABDFC84" w14:textId="2000C603"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E2.5.</w:t>
            </w:r>
          </w:p>
          <w:p w14:paraId="00870407"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6B22C3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 </w:t>
            </w:r>
          </w:p>
          <w:p w14:paraId="0C5782F1"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D4.2. </w:t>
            </w:r>
          </w:p>
          <w:p w14:paraId="68514F90" w14:textId="14471CA3" w:rsidR="00E37E04" w:rsidRPr="00241A96" w:rsidRDefault="00E37E04" w:rsidP="00E37E04">
            <w:pPr>
              <w:spacing w:line="276" w:lineRule="auto"/>
              <w:rPr>
                <w:rFonts w:ascii="Arial" w:eastAsia="Times New Roman" w:hAnsi="Arial" w:cs="Arial"/>
                <w:bCs w:val="0"/>
                <w:lang w:eastAsia="tr-TR"/>
              </w:rPr>
            </w:pPr>
            <w:r w:rsidRPr="000B0BFE">
              <w:rPr>
                <w:rFonts w:ascii="Arial" w:eastAsia="Times New Roman" w:hAnsi="Arial" w:cs="Arial"/>
                <w:lang w:eastAsia="tr-TR"/>
              </w:rPr>
              <w:t>D4.2.2</w:t>
            </w:r>
          </w:p>
        </w:tc>
        <w:tc>
          <w:tcPr>
            <w:tcW w:w="8019" w:type="dxa"/>
          </w:tcPr>
          <w:p w14:paraId="733268E4" w14:textId="4CA9CE52" w:rsidR="00EC53AF" w:rsidRDefault="00EC53AF" w:rsidP="00D8058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Pr>
                <w:rFonts w:ascii="Arial" w:eastAsia="Times New Roman" w:hAnsi="Arial" w:cs="Arial"/>
                <w:bCs/>
                <w:lang w:eastAsia="tr-TR"/>
              </w:rPr>
              <w:t xml:space="preserve"> 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Pr="00CD4443">
              <w:rPr>
                <w:rFonts w:ascii="Arial" w:eastAsia="Times New Roman" w:hAnsi="Arial" w:cs="Arial"/>
                <w:bCs/>
                <w:lang w:eastAsia="tr-TR"/>
              </w:rPr>
              <w:t>Çocukların karar verme, yaratıcılık, iş birliği, odaklanma, problem çözme, bağımsız çalışma, girişimcilik, sorumluluk alma, sosyalleşme, kendini ifade etme gibi bilgi ve becerilerini destekler.</w:t>
            </w:r>
            <w:r w:rsidRPr="00FA2C41">
              <w:rPr>
                <w:rFonts w:ascii="Arial" w:eastAsia="Times New Roman" w:hAnsi="Arial" w:cs="Arial"/>
                <w:bCs/>
                <w:lang w:eastAsia="tr-TR"/>
              </w:rPr>
              <w:t xml:space="preserve"> Çocuklar merkezlerde oynadıktan sonra toplanma müziği açılır ve tüm alanlar çocukların iş birliği ile düzenlenir. </w:t>
            </w:r>
          </w:p>
          <w:p w14:paraId="5EFE7FD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lastRenderedPageBreak/>
              <w:t>HSAB.1. Farklı çevre ve fiziksel etkinliklerde büyük kas becerilerini etkin bir şekilde uygulayabilme</w:t>
            </w:r>
          </w:p>
          <w:p w14:paraId="647C8512"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1809F56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Etkinliğin durumuna uygun denge hareketleri yapar.</w:t>
            </w:r>
          </w:p>
          <w:p w14:paraId="2D126860" w14:textId="77777777" w:rsidR="00EC53AF"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Nesne kontrolü gerektiren hareketleri yapar.</w:t>
            </w:r>
          </w:p>
          <w:p w14:paraId="049B3505"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514DBEEE"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82C04EC"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Hareketlerinde kişisel sınırlara dikkat eder.</w:t>
            </w:r>
          </w:p>
          <w:p w14:paraId="002418C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03D6591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2663FE0" w14:textId="51248AF1"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Söylemek istediklerini açık biçimde ifade eder.</w:t>
            </w:r>
          </w:p>
        </w:tc>
      </w:tr>
      <w:tr w:rsidR="00EC53AF" w14:paraId="49E324D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EC53AF" w:rsidRPr="0082729C"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0F5F4DF1" w14:textId="77777777" w:rsidR="007F7ACF" w:rsidRDefault="00EC53AF" w:rsidP="007F7ACF">
            <w:pPr>
              <w:spacing w:line="276" w:lineRule="auto"/>
              <w:rPr>
                <w:b w:val="0"/>
                <w:bCs w:val="0"/>
              </w:rPr>
            </w:pPr>
            <w:r w:rsidRPr="00004589">
              <w:rPr>
                <w:rFonts w:ascii="Arial" w:eastAsia="Times New Roman" w:hAnsi="Arial" w:cs="Arial"/>
                <w:lang w:eastAsia="tr-TR"/>
              </w:rPr>
              <w:t>Okuryazarlık becerileri:</w:t>
            </w:r>
            <w:r w:rsidR="007F7ACF">
              <w:t xml:space="preserve"> </w:t>
            </w:r>
          </w:p>
          <w:p w14:paraId="53D43F2A" w14:textId="1B14FDF5"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 </w:t>
            </w:r>
          </w:p>
          <w:p w14:paraId="10881D14"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 </w:t>
            </w:r>
          </w:p>
          <w:p w14:paraId="50D0548B"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OB8.1.SB1. </w:t>
            </w:r>
          </w:p>
          <w:p w14:paraId="63482EE3"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OB8.2. </w:t>
            </w:r>
          </w:p>
          <w:p w14:paraId="26916C56" w14:textId="633BA4DC" w:rsidR="00EC53AF" w:rsidRPr="00004589"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OB8.2.SB1</w:t>
            </w:r>
          </w:p>
          <w:p w14:paraId="259CFA1B" w14:textId="77777777" w:rsidR="00EC53AF" w:rsidRDefault="00EC53AF" w:rsidP="00004589">
            <w:pPr>
              <w:spacing w:line="276" w:lineRule="auto"/>
              <w:rPr>
                <w:rFonts w:ascii="Arial" w:eastAsia="Times New Roman" w:hAnsi="Arial" w:cs="Arial"/>
                <w:b w:val="0"/>
                <w:bCs w:val="0"/>
                <w:lang w:eastAsia="tr-TR"/>
              </w:rPr>
            </w:pPr>
            <w:r w:rsidRPr="00004589">
              <w:rPr>
                <w:rFonts w:ascii="Arial" w:eastAsia="Times New Roman" w:hAnsi="Arial" w:cs="Arial"/>
                <w:lang w:eastAsia="tr-TR"/>
              </w:rPr>
              <w:t>Değerler:</w:t>
            </w:r>
          </w:p>
          <w:p w14:paraId="4EAD4B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 </w:t>
            </w:r>
          </w:p>
          <w:p w14:paraId="693F851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D16.3. </w:t>
            </w:r>
          </w:p>
          <w:p w14:paraId="0AEA0422" w14:textId="44E2F2F1" w:rsidR="00E37E04"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D16.3.1.</w:t>
            </w:r>
          </w:p>
          <w:p w14:paraId="56A0DF33" w14:textId="7E08504E" w:rsidR="00E37E04" w:rsidRPr="00FD403A" w:rsidRDefault="00E37E04" w:rsidP="00004589">
            <w:pPr>
              <w:spacing w:line="276" w:lineRule="auto"/>
              <w:rPr>
                <w:rFonts w:ascii="Arial" w:eastAsia="Times New Roman" w:hAnsi="Arial" w:cs="Arial"/>
                <w:b w:val="0"/>
                <w:bCs w:val="0"/>
                <w:lang w:eastAsia="tr-TR"/>
              </w:rPr>
            </w:pPr>
          </w:p>
        </w:tc>
        <w:tc>
          <w:tcPr>
            <w:tcW w:w="8019" w:type="dxa"/>
          </w:tcPr>
          <w:p w14:paraId="30596459" w14:textId="77777777" w:rsidR="0060186D"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w:t>
            </w:r>
          </w:p>
          <w:p w14:paraId="41FE297F" w14:textId="77777777" w:rsidR="00F50FBA" w:rsidRPr="00F50FBA" w:rsidRDefault="00F50FBA" w:rsidP="00F50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50FBA">
              <w:rPr>
                <w:rFonts w:ascii="Arial" w:eastAsia="Times New Roman" w:hAnsi="Arial" w:cs="Arial"/>
                <w:bCs/>
                <w:lang w:eastAsia="tr-TR"/>
              </w:rPr>
              <w:t>Hayvanları tanıyalım</w:t>
            </w:r>
          </w:p>
          <w:p w14:paraId="4E8ABA63" w14:textId="77777777" w:rsidR="00F50FBA" w:rsidRPr="00F50FBA" w:rsidRDefault="00F50FBA" w:rsidP="00F50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50FBA">
              <w:rPr>
                <w:rFonts w:ascii="Arial" w:eastAsia="Times New Roman" w:hAnsi="Arial" w:cs="Arial"/>
                <w:bCs/>
                <w:lang w:eastAsia="tr-TR"/>
              </w:rPr>
              <w:t>Çevremizi koruyalım</w:t>
            </w:r>
          </w:p>
          <w:p w14:paraId="3B1D4C38" w14:textId="77777777" w:rsidR="00F50FBA" w:rsidRPr="00F50FBA" w:rsidRDefault="00F50FBA" w:rsidP="00F50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50FBA">
              <w:rPr>
                <w:rFonts w:ascii="Arial" w:eastAsia="Times New Roman" w:hAnsi="Arial" w:cs="Arial"/>
                <w:bCs/>
                <w:lang w:eastAsia="tr-TR"/>
              </w:rPr>
              <w:t>Geldik gittik Dünya'ya</w:t>
            </w:r>
          </w:p>
          <w:p w14:paraId="6E01DB87" w14:textId="77777777" w:rsidR="00F50FBA" w:rsidRPr="00F50FBA" w:rsidRDefault="00F50FBA" w:rsidP="00F50FB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50FBA">
              <w:rPr>
                <w:rFonts w:ascii="Arial" w:eastAsia="Times New Roman" w:hAnsi="Arial" w:cs="Arial"/>
                <w:bCs/>
                <w:lang w:eastAsia="tr-TR"/>
              </w:rPr>
              <w:t>Afişleri okuyalım</w:t>
            </w:r>
          </w:p>
          <w:p w14:paraId="6D230E82" w14:textId="4BCB2AE9" w:rsidR="00EC53AF" w:rsidRPr="00420285"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Gün içinde tekerlemeyi tekrar ederek kelimelere aşina olmalarını sağlar. </w:t>
            </w:r>
            <w:r w:rsidR="007F7ACF">
              <w:rPr>
                <w:rFonts w:ascii="Arial" w:eastAsia="Times New Roman" w:hAnsi="Arial" w:cs="Arial"/>
                <w:bCs/>
                <w:lang w:eastAsia="tr-TR"/>
              </w:rPr>
              <w:t>Öğretmen beslenmenin öneminden bahseder ve sürdürülebilirliğe vurgu yapar</w:t>
            </w:r>
            <w:r w:rsidR="0060186D">
              <w:rPr>
                <w:rFonts w:ascii="Arial" w:eastAsia="Times New Roman" w:hAnsi="Arial" w:cs="Arial"/>
                <w:bCs/>
                <w:lang w:eastAsia="tr-TR"/>
              </w:rPr>
              <w:t>.</w:t>
            </w:r>
            <w:r w:rsidR="007F7ACF">
              <w:rPr>
                <w:rFonts w:ascii="Arial" w:eastAsia="Times New Roman" w:hAnsi="Arial" w:cs="Arial"/>
                <w:bCs/>
                <w:lang w:eastAsia="tr-TR"/>
              </w:rPr>
              <w:t xml:space="preserve"> </w:t>
            </w:r>
            <w:r w:rsidR="0060186D">
              <w:rPr>
                <w:rFonts w:ascii="Arial" w:eastAsia="Times New Roman" w:hAnsi="Arial" w:cs="Arial"/>
                <w:bCs/>
                <w:lang w:eastAsia="tr-TR"/>
              </w:rPr>
              <w:t xml:space="preserve">Sürdürülebilir kalkınma hedeflerinden sorumlu üretim ve tüketim maddesi üzerine farkındalık oluşturmak için, </w:t>
            </w:r>
            <w:r w:rsidR="007F7ACF">
              <w:rPr>
                <w:rFonts w:ascii="Arial" w:eastAsia="Times New Roman" w:hAnsi="Arial" w:cs="Arial"/>
                <w:bCs/>
                <w:lang w:eastAsia="tr-TR"/>
              </w:rPr>
              <w:t>dökülen yemek miktarını arttıran ve azaltan sebepler çocuklar</w:t>
            </w:r>
            <w:r w:rsidR="0060186D">
              <w:rPr>
                <w:rFonts w:ascii="Arial" w:eastAsia="Times New Roman" w:hAnsi="Arial" w:cs="Arial"/>
                <w:bCs/>
                <w:lang w:eastAsia="tr-TR"/>
              </w:rPr>
              <w:t xml:space="preserve">la tartışılır. </w:t>
            </w:r>
            <w:r w:rsidR="007F7ACF">
              <w:rPr>
                <w:rFonts w:ascii="Arial" w:eastAsia="Times New Roman" w:hAnsi="Arial" w:cs="Arial"/>
                <w:bCs/>
                <w:lang w:eastAsia="tr-TR"/>
              </w:rPr>
              <w:t>Bir grafik yapacaklarını ve her gün dökülen yemek miktarını ölçe</w:t>
            </w:r>
            <w:r w:rsidR="0060186D">
              <w:rPr>
                <w:rFonts w:ascii="Arial" w:eastAsia="Times New Roman" w:hAnsi="Arial" w:cs="Arial"/>
                <w:bCs/>
                <w:lang w:eastAsia="tr-TR"/>
              </w:rPr>
              <w:t>rek</w:t>
            </w:r>
            <w:r w:rsidR="007F7ACF">
              <w:rPr>
                <w:rFonts w:ascii="Arial" w:eastAsia="Times New Roman" w:hAnsi="Arial" w:cs="Arial"/>
                <w:bCs/>
                <w:lang w:eastAsia="tr-TR"/>
              </w:rPr>
              <w:t xml:space="preserve"> grafiğe işleyeceklerini anlatır. </w:t>
            </w:r>
            <w:r w:rsidR="0060186D">
              <w:rPr>
                <w:rFonts w:ascii="Arial" w:eastAsia="Times New Roman" w:hAnsi="Arial" w:cs="Arial"/>
                <w:bCs/>
                <w:lang w:eastAsia="tr-TR"/>
              </w:rPr>
              <w:t xml:space="preserve">Her gün bu çalışma rutin olarak yapılır. </w:t>
            </w:r>
            <w:r w:rsidRPr="00420285">
              <w:rPr>
                <w:rFonts w:ascii="Arial" w:eastAsia="Times New Roman" w:hAnsi="Arial" w:cs="Arial"/>
                <w:bCs/>
                <w:lang w:eastAsia="tr-TR"/>
              </w:rPr>
              <w:t>Temizlik ve beslenme zamanı tamamlandıktan sonra etkinlik masasına geçilir.</w:t>
            </w:r>
          </w:p>
          <w:p w14:paraId="3FD3138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1FA1115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A1ED3B" w14:textId="77777777" w:rsidR="00EC53AF"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Hareketlerinde kişisel sınırlara dikkat eder.</w:t>
            </w:r>
          </w:p>
          <w:p w14:paraId="0A16B0F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238F1CD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4513CCA" w14:textId="77777777"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7B95FA6E"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55817878" w14:textId="0121F9CA" w:rsidR="00EF0112" w:rsidRPr="00420285" w:rsidRDefault="00EF0112"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EC53AF" w14:paraId="1183664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EC53AF" w:rsidRPr="00241A96" w:rsidRDefault="00EC53AF" w:rsidP="00D80585">
            <w:pPr>
              <w:spacing w:line="276" w:lineRule="auto"/>
              <w:rPr>
                <w:rFonts w:ascii="Arial" w:eastAsia="Times New Roman" w:hAnsi="Arial" w:cs="Arial"/>
                <w:bCs w:val="0"/>
                <w:lang w:eastAsia="tr-TR"/>
              </w:rPr>
            </w:pPr>
          </w:p>
        </w:tc>
        <w:tc>
          <w:tcPr>
            <w:tcW w:w="8019" w:type="dxa"/>
          </w:tcPr>
          <w:p w14:paraId="58BACE26" w14:textId="598207B6" w:rsidR="00EC53AF" w:rsidRPr="00241A96" w:rsidRDefault="00EC53AF" w:rsidP="00D80585">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EC53AF" w14:paraId="5B47E1A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771333B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Kavramsal beceriler:</w:t>
            </w:r>
          </w:p>
          <w:p w14:paraId="084108A1"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 </w:t>
            </w:r>
          </w:p>
          <w:p w14:paraId="41F4BFDC"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KB2.10.SB3. </w:t>
            </w:r>
          </w:p>
          <w:p w14:paraId="65713DAD"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KB2.10.SB5. </w:t>
            </w:r>
          </w:p>
          <w:p w14:paraId="4457FF1F"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KB2.11. </w:t>
            </w:r>
          </w:p>
          <w:p w14:paraId="6BCDE389" w14:textId="1D767EE4" w:rsidR="00EC53AF"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KB2.11.SB1</w:t>
            </w:r>
          </w:p>
          <w:p w14:paraId="549EF3E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KB2.11.SB2. </w:t>
            </w:r>
          </w:p>
          <w:p w14:paraId="70FEFB57"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KB2.15. </w:t>
            </w:r>
          </w:p>
          <w:p w14:paraId="765DD1A8" w14:textId="7715A6F9" w:rsidR="00EC53AF" w:rsidRPr="00004589" w:rsidRDefault="00EC53AF" w:rsidP="00004589">
            <w:pPr>
              <w:spacing w:line="276" w:lineRule="auto"/>
              <w:rPr>
                <w:rFonts w:ascii="Arial" w:eastAsia="Times New Roman" w:hAnsi="Arial" w:cs="Arial"/>
                <w:bCs w:val="0"/>
                <w:lang w:eastAsia="tr-TR"/>
              </w:rPr>
            </w:pPr>
            <w:r w:rsidRPr="00CC5102">
              <w:rPr>
                <w:rFonts w:ascii="Arial" w:eastAsia="Times New Roman" w:hAnsi="Arial" w:cs="Arial"/>
                <w:lang w:eastAsia="tr-TR"/>
              </w:rPr>
              <w:t xml:space="preserve">KB2.15.SB1. </w:t>
            </w:r>
          </w:p>
          <w:p w14:paraId="450DDE06"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4A6BF1DD" w14:textId="63D3A9FB"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SDB1.2.SB5. </w:t>
            </w:r>
          </w:p>
          <w:p w14:paraId="2A2A86D9"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SDB2.1. </w:t>
            </w:r>
          </w:p>
          <w:p w14:paraId="3C840B53"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SDB2.1.SB2. </w:t>
            </w:r>
          </w:p>
          <w:p w14:paraId="76970822" w14:textId="77777777" w:rsidR="008854B7" w:rsidRPr="008854B7" w:rsidRDefault="008854B7" w:rsidP="008854B7">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SDB2.2.SB2. </w:t>
            </w:r>
          </w:p>
          <w:p w14:paraId="7B5064A1" w14:textId="77777777" w:rsidR="00E37E04"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lastRenderedPageBreak/>
              <w:t>Okuryazarlık becerileri:</w:t>
            </w:r>
          </w:p>
          <w:p w14:paraId="65C5E2A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7394D3B1"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F8A21E4" w14:textId="77777777" w:rsidR="00E37E04"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OB2.1.SB</w:t>
            </w:r>
            <w:r>
              <w:rPr>
                <w:rFonts w:ascii="Arial" w:eastAsia="Times New Roman" w:hAnsi="Arial" w:cs="Arial"/>
                <w:lang w:eastAsia="tr-TR"/>
              </w:rPr>
              <w:t>1</w:t>
            </w:r>
            <w:r w:rsidRPr="00FD403A">
              <w:rPr>
                <w:rFonts w:ascii="Arial" w:eastAsia="Times New Roman" w:hAnsi="Arial" w:cs="Arial"/>
                <w:lang w:eastAsia="tr-TR"/>
              </w:rPr>
              <w:t xml:space="preserve">. </w:t>
            </w:r>
          </w:p>
          <w:p w14:paraId="09670BBF"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513A4C78"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w:t>
            </w:r>
            <w:r>
              <w:rPr>
                <w:rFonts w:ascii="Arial" w:eastAsia="Times New Roman" w:hAnsi="Arial" w:cs="Arial"/>
                <w:lang w:eastAsia="tr-TR"/>
              </w:rPr>
              <w:t>1.</w:t>
            </w:r>
          </w:p>
          <w:p w14:paraId="449466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OB4.1.SB1. </w:t>
            </w:r>
          </w:p>
          <w:p w14:paraId="0C2434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 </w:t>
            </w:r>
          </w:p>
          <w:p w14:paraId="6CC47C8E" w14:textId="2FB65DD4"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OB4.3.SB2. </w:t>
            </w:r>
          </w:p>
          <w:p w14:paraId="4F7CFF9D" w14:textId="023A550D" w:rsidR="007F7ACF" w:rsidRPr="00FD403A" w:rsidRDefault="007F7ACF" w:rsidP="00E37E04">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OB4.3.SB3. </w:t>
            </w:r>
          </w:p>
          <w:p w14:paraId="6CE54D7C" w14:textId="5631686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10FF408B" w14:textId="7DC82663" w:rsidR="008854B7" w:rsidRDefault="008854B7" w:rsidP="00004589">
            <w:pPr>
              <w:spacing w:line="276" w:lineRule="auto"/>
              <w:rPr>
                <w:rFonts w:ascii="Arial" w:eastAsia="Times New Roman" w:hAnsi="Arial" w:cs="Arial"/>
                <w:b w:val="0"/>
                <w:lang w:eastAsia="tr-TR"/>
              </w:rPr>
            </w:pPr>
            <w:r w:rsidRPr="008854B7">
              <w:rPr>
                <w:rFonts w:ascii="Arial" w:eastAsia="Times New Roman" w:hAnsi="Arial" w:cs="Arial"/>
                <w:bCs w:val="0"/>
                <w:lang w:eastAsia="tr-TR"/>
              </w:rPr>
              <w:t>E1.1.</w:t>
            </w:r>
          </w:p>
          <w:p w14:paraId="1E9DD5F2"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E3.</w:t>
            </w:r>
            <w:r>
              <w:rPr>
                <w:rFonts w:ascii="Arial" w:eastAsia="Times New Roman" w:hAnsi="Arial" w:cs="Arial"/>
                <w:lang w:eastAsia="tr-TR"/>
              </w:rPr>
              <w:t>5.</w:t>
            </w:r>
          </w:p>
          <w:p w14:paraId="3F5AEF5F" w14:textId="282574DD"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E3.</w:t>
            </w:r>
            <w:r>
              <w:rPr>
                <w:rFonts w:ascii="Arial" w:eastAsia="Times New Roman" w:hAnsi="Arial" w:cs="Arial"/>
                <w:lang w:eastAsia="tr-TR"/>
              </w:rPr>
              <w:t>6.</w:t>
            </w:r>
          </w:p>
          <w:p w14:paraId="2767E1D2"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74EF354"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D11.</w:t>
            </w:r>
          </w:p>
          <w:p w14:paraId="0AD9C6A5"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 </w:t>
            </w:r>
          </w:p>
          <w:p w14:paraId="5FA65559"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D11.1.2. </w:t>
            </w:r>
          </w:p>
          <w:p w14:paraId="4A1CA467" w14:textId="33DA84CF" w:rsidR="00E37E04" w:rsidRPr="00AC6717" w:rsidRDefault="00E37E04" w:rsidP="00004589">
            <w:pPr>
              <w:spacing w:line="276" w:lineRule="auto"/>
              <w:rPr>
                <w:rFonts w:ascii="Arial" w:eastAsia="Times New Roman" w:hAnsi="Arial" w:cs="Arial"/>
                <w:bCs w:val="0"/>
                <w:lang w:eastAsia="tr-TR"/>
              </w:rPr>
            </w:pPr>
          </w:p>
        </w:tc>
        <w:tc>
          <w:tcPr>
            <w:tcW w:w="8019" w:type="dxa"/>
          </w:tcPr>
          <w:p w14:paraId="2F8EA016" w14:textId="4459A699" w:rsidR="00EC53AF" w:rsidRPr="00381FA4" w:rsidRDefault="00EC53AF"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lastRenderedPageBreak/>
              <w:t xml:space="preserve">Öğretmen çocuklara dolaplarından boya kalemlerini almalarını rica eder. </w:t>
            </w:r>
            <w:r>
              <w:rPr>
                <w:rFonts w:ascii="Arial" w:eastAsia="Times New Roman" w:hAnsi="Arial" w:cs="Arial"/>
                <w:lang w:eastAsia="tr-TR"/>
              </w:rPr>
              <w:t xml:space="preserve">Doğamız </w:t>
            </w:r>
            <w:r w:rsidRPr="00381FA4">
              <w:rPr>
                <w:rFonts w:ascii="Arial" w:eastAsia="Times New Roman" w:hAnsi="Arial" w:cs="Arial"/>
                <w:lang w:eastAsia="tr-TR"/>
              </w:rPr>
              <w:t>kitabında yer alan sayfalardaki çalışmalar, üzerine sohbet edilerek yapılır.</w:t>
            </w:r>
          </w:p>
          <w:p w14:paraId="30E02FAA"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8- Ekolojik okuryazarlık</w:t>
            </w:r>
          </w:p>
          <w:p w14:paraId="6BDEC3D8" w14:textId="62A31858" w:rsidR="00EC53AF" w:rsidRDefault="00E67534"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9- Çevremizi koruyalım</w:t>
            </w:r>
          </w:p>
          <w:p w14:paraId="4650A23A" w14:textId="77777777" w:rsidR="00DE1BF2" w:rsidRPr="008B5D80" w:rsidRDefault="00DE1BF2" w:rsidP="00DE1BF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B5D80">
              <w:rPr>
                <w:rFonts w:ascii="Arial" w:eastAsia="Times New Roman" w:hAnsi="Arial" w:cs="Arial"/>
                <w:lang w:eastAsia="tr-TR"/>
              </w:rPr>
              <w:t>Belirli günler</w:t>
            </w:r>
            <w:r>
              <w:rPr>
                <w:rFonts w:ascii="Arial" w:eastAsia="Times New Roman" w:hAnsi="Arial" w:cs="Arial"/>
                <w:lang w:eastAsia="tr-TR"/>
              </w:rPr>
              <w:t xml:space="preserve"> ve haftalar kitabından</w:t>
            </w:r>
          </w:p>
          <w:p w14:paraId="1E6C77DE" w14:textId="77777777" w:rsidR="00DE1BF2" w:rsidRPr="008B5D80" w:rsidRDefault="00DE1BF2" w:rsidP="00DE1BF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B5D80">
              <w:rPr>
                <w:rFonts w:ascii="Arial" w:eastAsia="Times New Roman" w:hAnsi="Arial" w:cs="Arial"/>
                <w:lang w:eastAsia="tr-TR"/>
              </w:rPr>
              <w:t>Çalışma sayfası</w:t>
            </w:r>
          </w:p>
          <w:p w14:paraId="423F4F99" w14:textId="77777777" w:rsidR="00DE1BF2" w:rsidRPr="00381FA4" w:rsidRDefault="00DE1BF2" w:rsidP="00DE1BF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B5D80">
              <w:rPr>
                <w:rFonts w:ascii="Arial" w:eastAsia="Times New Roman" w:hAnsi="Arial" w:cs="Arial"/>
                <w:lang w:eastAsia="tr-TR"/>
              </w:rPr>
              <w:t>20-21- Engelliler haftası</w:t>
            </w:r>
          </w:p>
          <w:p w14:paraId="5C0C38AB" w14:textId="77777777" w:rsidR="00EC53AF" w:rsidRPr="00381FA4" w:rsidRDefault="00EC53AF"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t>Çember şeklinde sandalyelere oturularak hikâye tekerlemesi okunur</w:t>
            </w:r>
          </w:p>
          <w:p w14:paraId="1EB2C9B0"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Gündüzler gece olmuş</w:t>
            </w:r>
          </w:p>
          <w:p w14:paraId="4BF0242D"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Güneş bugün yorulmuş</w:t>
            </w:r>
          </w:p>
          <w:p w14:paraId="56A8B7E0"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Ay dede ve yıldızlar</w:t>
            </w:r>
          </w:p>
          <w:p w14:paraId="21A2EAF0"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Bu masalda buluşmuş</w:t>
            </w:r>
          </w:p>
          <w:p w14:paraId="021BB582"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 xml:space="preserve">Bir gün tarla başında </w:t>
            </w:r>
          </w:p>
          <w:p w14:paraId="7C0EF82A"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Ertesi gün sarayda</w:t>
            </w:r>
          </w:p>
          <w:p w14:paraId="65536F73"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El ele tutuşmuşlar</w:t>
            </w:r>
          </w:p>
          <w:p w14:paraId="4CE779D9"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Rengarenk diyarlarda</w:t>
            </w:r>
          </w:p>
          <w:p w14:paraId="749185A8"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 xml:space="preserve">Öğretmen çocuklara elinde bir şey sakladığını söyler. Ne olduğunu bulmaları için bası sorular sormaları gerekeceğini söyler. Öğretmen birkaç örnek verir. </w:t>
            </w:r>
          </w:p>
          <w:p w14:paraId="0DC17B3D"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Sert mi, yumuşak mı?</w:t>
            </w:r>
          </w:p>
          <w:p w14:paraId="52A19AB7"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Ses çıkarır mı?</w:t>
            </w:r>
          </w:p>
          <w:p w14:paraId="1CB94A3B"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lastRenderedPageBreak/>
              <w:t>Kırmızı mı?</w:t>
            </w:r>
          </w:p>
          <w:p w14:paraId="0B61748E"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Çocuklar için mi?</w:t>
            </w:r>
          </w:p>
          <w:p w14:paraId="34C12B20"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 xml:space="preserve">Tekerlekleri var mı? Vb. soru kalıpları ile elindekini tahmin etmelerini ister. Daha sonra öğretmen elindeki varlıkları göstererek hazırladıkları soruların cevapları bunlardan hangileri olabilir diyerek bağlantı kurmalarını sağlar. Öğretmen çocukların sordukları tüm soruları tahtaya yazar. Tüm özelliklere sahip bir şeyler olup olmadığını sorar. </w:t>
            </w:r>
          </w:p>
          <w:p w14:paraId="71A045A9"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Hem tüylü hem benekli hem de ses çıkaran bir şey…</w:t>
            </w:r>
          </w:p>
          <w:p w14:paraId="2C9D58D6"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Hem kırmızı hem sert hem de dönen bir şey…</w:t>
            </w:r>
          </w:p>
          <w:p w14:paraId="2B65C7B6"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Hem ses çıkaran hem yumuşak hem de zıplayan bir şey…</w:t>
            </w:r>
          </w:p>
          <w:p w14:paraId="7AAB4CE8" w14:textId="77777777" w:rsidR="00E67534" w:rsidRPr="00E67534" w:rsidRDefault="00E67534" w:rsidP="00E67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7534">
              <w:rPr>
                <w:rFonts w:ascii="Arial" w:eastAsia="Times New Roman" w:hAnsi="Arial" w:cs="Arial"/>
                <w:lang w:eastAsia="tr-TR"/>
              </w:rPr>
              <w:t xml:space="preserve">Böylece çocuklar, soru sorma, soru cümlesi oluşturma, kurallı cümle yapısını anlama ve kelimeler arasında çağrışım yaparak bağlantı kurarak üst bilişsel düşünme becerilerini geliştirmeye başlamış olurlar.                   </w:t>
            </w:r>
          </w:p>
          <w:p w14:paraId="5644C21D" w14:textId="426A7C2F" w:rsidR="00EF0112" w:rsidRDefault="007E0679"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Çocuklar ile sorgulama çemberine geçilir. </w:t>
            </w:r>
            <w:r w:rsidR="003F03C0">
              <w:rPr>
                <w:rFonts w:ascii="Arial" w:eastAsia="Times New Roman" w:hAnsi="Arial" w:cs="Arial"/>
                <w:lang w:eastAsia="tr-TR"/>
              </w:rPr>
              <w:t>Maskot Rio öğretmenin kulağına bir şey fısıldar. Öğretmen şaşkın bir yüz ifadesi sergiler.</w:t>
            </w:r>
            <w:r w:rsidR="00C43058">
              <w:rPr>
                <w:rFonts w:ascii="Arial" w:eastAsia="Times New Roman" w:hAnsi="Arial" w:cs="Arial"/>
                <w:lang w:eastAsia="tr-TR"/>
              </w:rPr>
              <w:t xml:space="preserve"> Çocuklara Rio’nun çok ilginç bir soru sorduğunu söyler. </w:t>
            </w:r>
            <w:r w:rsidR="00966C04">
              <w:rPr>
                <w:rFonts w:ascii="Arial" w:eastAsia="Times New Roman" w:hAnsi="Arial" w:cs="Arial"/>
                <w:lang w:eastAsia="tr-TR"/>
              </w:rPr>
              <w:t xml:space="preserve">Onlarla paylaşmak istediğini çünkü tek başına cevabını bulamayacağını söyler. ‘Süper güç var mıdır?’ sorusu üzerine sorgulama başlatılır. Her çocuğa söz hakkı verilerek </w:t>
            </w:r>
            <w:r w:rsidR="00376BD1">
              <w:rPr>
                <w:rFonts w:ascii="Arial" w:eastAsia="Times New Roman" w:hAnsi="Arial" w:cs="Arial"/>
                <w:lang w:eastAsia="tr-TR"/>
              </w:rPr>
              <w:t>fikirleri dinlenir.</w:t>
            </w:r>
          </w:p>
          <w:p w14:paraId="1F2C3765" w14:textId="5235C023" w:rsidR="00910240" w:rsidRDefault="004B7CD7"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Öğretmen daha önce çocuklara hayvanlarla ilgili araştırma yapabilece</w:t>
            </w:r>
            <w:r w:rsidR="007D3770">
              <w:rPr>
                <w:rFonts w:ascii="Arial" w:eastAsia="Times New Roman" w:hAnsi="Arial" w:cs="Arial"/>
                <w:lang w:eastAsia="tr-TR"/>
              </w:rPr>
              <w:t xml:space="preserve">klerini söylediğini hatırlatır. </w:t>
            </w:r>
            <w:r w:rsidR="005A76F5">
              <w:rPr>
                <w:rFonts w:ascii="Arial" w:eastAsia="Times New Roman" w:hAnsi="Arial" w:cs="Arial"/>
                <w:lang w:eastAsia="tr-TR"/>
              </w:rPr>
              <w:t xml:space="preserve">Bugün evde de bir araştırma yaparak yarın arkadaşlarına anlatabileceklerini söyler. </w:t>
            </w:r>
            <w:r w:rsidR="003C215B">
              <w:rPr>
                <w:rFonts w:ascii="Arial" w:eastAsia="Times New Roman" w:hAnsi="Arial" w:cs="Arial"/>
                <w:lang w:eastAsia="tr-TR"/>
              </w:rPr>
              <w:t>Öğretmen</w:t>
            </w:r>
            <w:r w:rsidR="005A76F5">
              <w:rPr>
                <w:rFonts w:ascii="Arial" w:eastAsia="Times New Roman" w:hAnsi="Arial" w:cs="Arial"/>
                <w:lang w:eastAsia="tr-TR"/>
              </w:rPr>
              <w:t xml:space="preserve"> hayvanlarla ilgili kitap, poster, </w:t>
            </w:r>
            <w:r w:rsidR="00217D4D">
              <w:rPr>
                <w:rFonts w:ascii="Arial" w:eastAsia="Times New Roman" w:hAnsi="Arial" w:cs="Arial"/>
                <w:lang w:eastAsia="tr-TR"/>
              </w:rPr>
              <w:t xml:space="preserve">resim, belgesel açarak çocuklardan istediği hayvana ait bir afiş hazırlamasını ister. </w:t>
            </w:r>
            <w:r w:rsidR="003C215B">
              <w:rPr>
                <w:rFonts w:ascii="Arial" w:eastAsia="Times New Roman" w:hAnsi="Arial" w:cs="Arial"/>
                <w:lang w:eastAsia="tr-TR"/>
              </w:rPr>
              <w:t xml:space="preserve">Hayvanın adı, nerede yaşadığı, nasıl beslendiği ve özelliklerini anlatan bir sunum yapacaklarını ekler. Çocuklar araştırma yaptıktan sonra hangi hayvanla ilgili çalışma yapacaklarına karar verirler. </w:t>
            </w:r>
            <w:r w:rsidR="003D0497">
              <w:rPr>
                <w:rFonts w:ascii="Arial" w:eastAsia="Times New Roman" w:hAnsi="Arial" w:cs="Arial"/>
                <w:lang w:eastAsia="tr-TR"/>
              </w:rPr>
              <w:t>Masada bulunan tüm materyalleri kullanarak afişlerini hazırlarlar.</w:t>
            </w:r>
          </w:p>
          <w:p w14:paraId="7E55F02F"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TAEOB.6. Yazma öncesi becerileri kazanabilme</w:t>
            </w:r>
          </w:p>
          <w:p w14:paraId="41EC3AC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E96C55F" w14:textId="77777777" w:rsidR="00910240" w:rsidRPr="007D6848"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D6848">
              <w:rPr>
                <w:rFonts w:ascii="Arial" w:eastAsia="Times New Roman" w:hAnsi="Arial" w:cs="Arial"/>
                <w:lang w:eastAsia="tr-TR"/>
              </w:rPr>
              <w:t>Yazma için uygun oturma pozisyonu alır.</w:t>
            </w:r>
          </w:p>
          <w:p w14:paraId="36ABD577"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D6848">
              <w:rPr>
                <w:rFonts w:ascii="Arial" w:eastAsia="Times New Roman" w:hAnsi="Arial" w:cs="Arial"/>
                <w:lang w:eastAsia="tr-TR"/>
              </w:rPr>
              <w:t>İstenilen nitelikte yazar ve çizer.</w:t>
            </w:r>
          </w:p>
          <w:p w14:paraId="4C58160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TADB.4. Dinledikleri/izledikleri şiir, hikâye, tekerleme, video, tiyatro, animasyon gibi materyaller ve dinleme/izleme ortamına ilişkin görüşlerini yansıtabilme</w:t>
            </w:r>
          </w:p>
          <w:p w14:paraId="6A51FFF4"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6D525AE"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Dinleme/izleme ortamını değerlendirir.</w:t>
            </w:r>
          </w:p>
          <w:p w14:paraId="1A136F9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TAOB.4. Resimli öykü kitabı, dijital araçlar, afiş, broşür gibi görsel materyaller ile ilgili görüşlerini yansıtabilme</w:t>
            </w:r>
          </w:p>
          <w:p w14:paraId="76AC8C21"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D359CC4"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Görsel okuma süreci ve okuma ortamı hakkındaki görüşlerini söyler.</w:t>
            </w:r>
          </w:p>
          <w:p w14:paraId="6782210B"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MAB.10. Farklı matematiksel temsilleri değerlendirebilme</w:t>
            </w:r>
          </w:p>
          <w:p w14:paraId="063A8C4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F2414C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açıklar.</w:t>
            </w:r>
          </w:p>
          <w:p w14:paraId="21592185"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karşılaştırır.</w:t>
            </w:r>
          </w:p>
          <w:p w14:paraId="426888BC"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SAB.13. Coğrafi gözlem ve çalışma sahasında planlanan çalışmaları uygulayabilme</w:t>
            </w:r>
          </w:p>
          <w:p w14:paraId="3F52608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64CDDEC"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çalışması sırasında takip edilecek sözlü/görsel yönergeleri uygular.</w:t>
            </w:r>
          </w:p>
          <w:p w14:paraId="5DEA9541"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çevreyi olumsuz etkileyecek davranışlardan kaçınır.</w:t>
            </w:r>
          </w:p>
          <w:p w14:paraId="0EC2A68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 Farklı çevre ve fiziksel etkinliklerde büyük kas becerilerini etkin bir şekilde uygulayabilme</w:t>
            </w:r>
          </w:p>
          <w:p w14:paraId="5C7AB6C5"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00EBA62D"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kontrolü gerektiren hareketleri yapar.</w:t>
            </w:r>
          </w:p>
          <w:p w14:paraId="6B52AB24"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SNAB.4. Sanat etkinliği uygulayabilme</w:t>
            </w:r>
          </w:p>
          <w:p w14:paraId="5D7C7705"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AEED243"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etkinliğinin türüne karar verir.</w:t>
            </w:r>
          </w:p>
          <w:p w14:paraId="070506D8"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 için gerekli olan materyalleri seçer.</w:t>
            </w:r>
          </w:p>
          <w:p w14:paraId="66E45047"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 xml:space="preserve">Katıldığı drama etkinliği için gerekli olabilecek materyalleri seçer. </w:t>
            </w:r>
          </w:p>
          <w:p w14:paraId="47DBEE0A" w14:textId="5FE89C64"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65E7">
              <w:rPr>
                <w:rFonts w:ascii="Arial" w:eastAsia="Times New Roman" w:hAnsi="Arial" w:cs="Arial"/>
                <w:lang w:eastAsia="tr-TR"/>
              </w:rPr>
              <w:lastRenderedPageBreak/>
              <w:t>Yaratıcılığını geliştirecek bireysel veya grup sanat etkinliklerinde aktif rol alır.</w:t>
            </w:r>
          </w:p>
        </w:tc>
      </w:tr>
      <w:tr w:rsidR="00EC53AF" w14:paraId="3663EB35"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338FA7EE"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Kavramsal beceriler:</w:t>
            </w:r>
          </w:p>
          <w:p w14:paraId="290699AF" w14:textId="7D429F1E" w:rsidR="00EC53AF" w:rsidRDefault="00EC53AF" w:rsidP="00004589">
            <w:pPr>
              <w:spacing w:line="276" w:lineRule="auto"/>
              <w:rPr>
                <w:rFonts w:ascii="Arial" w:eastAsia="Times New Roman" w:hAnsi="Arial" w:cs="Arial"/>
                <w:b w:val="0"/>
                <w:lang w:eastAsia="tr-TR"/>
              </w:rPr>
            </w:pPr>
            <w:r w:rsidRPr="00FD403A">
              <w:rPr>
                <w:rFonts w:ascii="Arial" w:eastAsia="Times New Roman" w:hAnsi="Arial" w:cs="Arial"/>
                <w:lang w:eastAsia="tr-TR"/>
              </w:rPr>
              <w:t>KB1.</w:t>
            </w:r>
          </w:p>
          <w:p w14:paraId="7336B34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1487EEDA"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DE2EF0C"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KB3.2.SB2. </w:t>
            </w:r>
          </w:p>
          <w:p w14:paraId="0D161D70" w14:textId="484A667B"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KB3.2.SB3. </w:t>
            </w:r>
          </w:p>
          <w:p w14:paraId="24740A56"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12BD450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20D274F"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4DA9C369"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508E03DA" w14:textId="04BA7874" w:rsidR="00EC53AF" w:rsidRDefault="00EC53AF" w:rsidP="00EC53AF">
            <w:pPr>
              <w:spacing w:line="276" w:lineRule="auto"/>
              <w:rPr>
                <w:rFonts w:ascii="Arial" w:eastAsia="Times New Roman" w:hAnsi="Arial" w:cs="Arial"/>
                <w:b w:val="0"/>
                <w:lang w:eastAsia="tr-TR"/>
              </w:rPr>
            </w:pPr>
            <w:r w:rsidRPr="00FD403A">
              <w:rPr>
                <w:rFonts w:ascii="Arial" w:eastAsia="Times New Roman" w:hAnsi="Arial" w:cs="Arial"/>
                <w:lang w:eastAsia="tr-TR"/>
              </w:rPr>
              <w:t>KB3.3.SB3.</w:t>
            </w:r>
          </w:p>
          <w:p w14:paraId="2A3DACFD"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58CD54E8"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 </w:t>
            </w:r>
          </w:p>
          <w:p w14:paraId="583F22CB"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SDB1.1.SB1. </w:t>
            </w:r>
          </w:p>
          <w:p w14:paraId="4ADE5584" w14:textId="77777777" w:rsidR="00E37E04" w:rsidRPr="008854B7"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 </w:t>
            </w:r>
          </w:p>
          <w:p w14:paraId="4E838BA2" w14:textId="77777777" w:rsidR="00E37E04" w:rsidRPr="00004589"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SDB2.2.SB1</w:t>
            </w:r>
          </w:p>
          <w:p w14:paraId="0AE88E4B" w14:textId="77777777" w:rsidR="007F7AC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Okuryazarlık becerileri:</w:t>
            </w:r>
          </w:p>
          <w:p w14:paraId="78D9D1DF"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 </w:t>
            </w:r>
          </w:p>
          <w:p w14:paraId="575554FE"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 </w:t>
            </w:r>
          </w:p>
          <w:p w14:paraId="7FAA6D36"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OB7.1.SB1. </w:t>
            </w:r>
          </w:p>
          <w:p w14:paraId="482CA1C2"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 </w:t>
            </w:r>
          </w:p>
          <w:p w14:paraId="7346741A"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OB7.2.SB2. </w:t>
            </w:r>
          </w:p>
          <w:p w14:paraId="70E10779"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 </w:t>
            </w:r>
          </w:p>
          <w:p w14:paraId="03E89AE1"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OB7.3.SB2. </w:t>
            </w:r>
          </w:p>
          <w:p w14:paraId="30429565" w14:textId="16A780BB"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794DEE1"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E3.2. </w:t>
            </w:r>
          </w:p>
          <w:p w14:paraId="129ACC1B" w14:textId="14B3A7BB" w:rsidR="008854B7" w:rsidRPr="00004589" w:rsidRDefault="008854B7" w:rsidP="00004589">
            <w:pPr>
              <w:spacing w:line="276" w:lineRule="auto"/>
              <w:rPr>
                <w:rFonts w:ascii="Arial" w:eastAsia="Times New Roman" w:hAnsi="Arial" w:cs="Arial"/>
                <w:bCs w:val="0"/>
                <w:lang w:eastAsia="tr-TR"/>
              </w:rPr>
            </w:pPr>
            <w:r w:rsidRPr="00FD403A">
              <w:rPr>
                <w:rFonts w:ascii="Arial" w:eastAsia="Times New Roman" w:hAnsi="Arial" w:cs="Arial"/>
                <w:lang w:eastAsia="tr-TR"/>
              </w:rPr>
              <w:t xml:space="preserve">E3.3. </w:t>
            </w:r>
          </w:p>
          <w:p w14:paraId="4556882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23B2FC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 </w:t>
            </w:r>
          </w:p>
          <w:p w14:paraId="2496C90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 </w:t>
            </w:r>
          </w:p>
          <w:p w14:paraId="47AC1B97"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D9.3.1. </w:t>
            </w:r>
          </w:p>
          <w:p w14:paraId="30AB5336"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D9.3.2. </w:t>
            </w:r>
          </w:p>
          <w:p w14:paraId="37A412E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D9.3.3. </w:t>
            </w:r>
          </w:p>
          <w:p w14:paraId="15782720" w14:textId="056A0662" w:rsidR="00E37E04" w:rsidRPr="00AC6717" w:rsidRDefault="00E37E04" w:rsidP="00004589">
            <w:pPr>
              <w:spacing w:line="276" w:lineRule="auto"/>
              <w:rPr>
                <w:rFonts w:ascii="Arial" w:eastAsia="Times New Roman" w:hAnsi="Arial" w:cs="Arial"/>
                <w:bCs w:val="0"/>
                <w:lang w:eastAsia="tr-TR"/>
              </w:rPr>
            </w:pPr>
          </w:p>
        </w:tc>
        <w:tc>
          <w:tcPr>
            <w:tcW w:w="8019" w:type="dxa"/>
          </w:tcPr>
          <w:p w14:paraId="1168BF86" w14:textId="725C172A" w:rsidR="002D370B" w:rsidRDefault="005D5462"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Öğretmen çocukları minder alanına alarak bugün müzik ve dans ile eksiltme işlemi yapacaklarını söyler. </w:t>
            </w:r>
            <w:r w:rsidR="002D370B">
              <w:rPr>
                <w:rFonts w:ascii="Arial" w:eastAsia="Times New Roman" w:hAnsi="Arial" w:cs="Arial"/>
                <w:lang w:eastAsia="tr-TR"/>
              </w:rPr>
              <w:t>Her</w:t>
            </w:r>
            <w:r>
              <w:rPr>
                <w:rFonts w:ascii="Arial" w:eastAsia="Times New Roman" w:hAnsi="Arial" w:cs="Arial"/>
                <w:lang w:eastAsia="tr-TR"/>
              </w:rPr>
              <w:t xml:space="preserve"> çocuğun bir şişe olduğunu söyleyerek yan yana sıra olmalarını ister.</w:t>
            </w:r>
            <w:r w:rsidR="002D370B">
              <w:rPr>
                <w:rFonts w:ascii="Arial" w:eastAsia="Times New Roman" w:hAnsi="Arial" w:cs="Arial"/>
                <w:lang w:eastAsia="tr-TR"/>
              </w:rPr>
              <w:t xml:space="preserve"> Tüm çocukları sayarak (15 ise </w:t>
            </w:r>
            <w:proofErr w:type="gramStart"/>
            <w:r w:rsidR="002D370B">
              <w:rPr>
                <w:rFonts w:ascii="Arial" w:eastAsia="Times New Roman" w:hAnsi="Arial" w:cs="Arial"/>
                <w:lang w:eastAsia="tr-TR"/>
              </w:rPr>
              <w:t>15’den</w:t>
            </w:r>
            <w:proofErr w:type="gramEnd"/>
            <w:r w:rsidR="002D370B">
              <w:rPr>
                <w:rFonts w:ascii="Arial" w:eastAsia="Times New Roman" w:hAnsi="Arial" w:cs="Arial"/>
                <w:lang w:eastAsia="tr-TR"/>
              </w:rPr>
              <w:t xml:space="preserve"> geriye doğru sayarak şarkı başlar)</w:t>
            </w:r>
            <w:r w:rsidR="00B323EF">
              <w:rPr>
                <w:rFonts w:ascii="Arial" w:eastAsia="Times New Roman" w:hAnsi="Arial" w:cs="Arial"/>
                <w:lang w:eastAsia="tr-TR"/>
              </w:rPr>
              <w:t xml:space="preserve"> şarkı esnasında çocukların bir şişe gibi ses çıkararak sallanma</w:t>
            </w:r>
            <w:r w:rsidR="00D05104">
              <w:rPr>
                <w:rFonts w:ascii="Arial" w:eastAsia="Times New Roman" w:hAnsi="Arial" w:cs="Arial"/>
                <w:lang w:eastAsia="tr-TR"/>
              </w:rPr>
              <w:t>la</w:t>
            </w:r>
            <w:r w:rsidR="00B323EF">
              <w:rPr>
                <w:rFonts w:ascii="Arial" w:eastAsia="Times New Roman" w:hAnsi="Arial" w:cs="Arial"/>
                <w:lang w:eastAsia="tr-TR"/>
              </w:rPr>
              <w:t xml:space="preserve">rını adı söylenen çocuğun PAT kelimesini duyduğunda yere düşerek </w:t>
            </w:r>
            <w:r w:rsidR="00D05104">
              <w:rPr>
                <w:rFonts w:ascii="Arial" w:eastAsia="Times New Roman" w:hAnsi="Arial" w:cs="Arial"/>
                <w:lang w:eastAsia="tr-TR"/>
              </w:rPr>
              <w:t>şişelerin birer birer eksileceğini söyler.</w:t>
            </w:r>
          </w:p>
          <w:p w14:paraId="3A6CDE01" w14:textId="5BDAA882" w:rsidR="00D05104" w:rsidRDefault="00D05104"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10 küçük şişe sallanıyor</w:t>
            </w:r>
          </w:p>
          <w:p w14:paraId="26CECA9A" w14:textId="2E9D9910" w:rsidR="00D05104" w:rsidRDefault="00D05104"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İçlerinden Seçil </w:t>
            </w:r>
            <w:r w:rsidR="008825BF">
              <w:rPr>
                <w:rFonts w:ascii="Arial" w:eastAsia="Times New Roman" w:hAnsi="Arial" w:cs="Arial"/>
                <w:lang w:eastAsia="tr-TR"/>
              </w:rPr>
              <w:t>pat düştü yere</w:t>
            </w:r>
          </w:p>
          <w:p w14:paraId="49E7A871" w14:textId="76E63553" w:rsidR="008825BF" w:rsidRDefault="008825BF"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9 küçük şişe sallanıyor</w:t>
            </w:r>
          </w:p>
          <w:p w14:paraId="13D60D73" w14:textId="25336898" w:rsidR="008825BF" w:rsidRDefault="008825BF"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İçlerinden Esin pat düştü yere</w:t>
            </w:r>
          </w:p>
          <w:p w14:paraId="7103AB25" w14:textId="53D5A98F" w:rsidR="006273AC" w:rsidRDefault="006273AC"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8 küçük şişe sallanıyor</w:t>
            </w:r>
          </w:p>
          <w:p w14:paraId="345C36CE" w14:textId="4D439FF4" w:rsidR="006273AC" w:rsidRDefault="006273AC"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İçlerinde Özlem pat düştü yere</w:t>
            </w:r>
          </w:p>
          <w:p w14:paraId="0B072550" w14:textId="01E53E11" w:rsidR="006273AC" w:rsidRDefault="006273AC"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7-6-5-4-3-2-1</w:t>
            </w:r>
            <w:r w:rsidR="00426D11">
              <w:rPr>
                <w:rFonts w:ascii="Arial" w:eastAsia="Times New Roman" w:hAnsi="Arial" w:cs="Arial"/>
                <w:lang w:eastAsia="tr-TR"/>
              </w:rPr>
              <w:t xml:space="preserve"> aynı şekilde çocukların isimleri tamamlanana kadar söylenir.</w:t>
            </w:r>
          </w:p>
          <w:p w14:paraId="329F1464" w14:textId="592FBE30" w:rsidR="00426D11" w:rsidRDefault="00426D11"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Kalmadı şişe düşe düşe</w:t>
            </w:r>
          </w:p>
          <w:p w14:paraId="730E5F19" w14:textId="002EC755" w:rsidR="00426D11" w:rsidRDefault="00426D11"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Şişelerin hepsi ağlaşıyor. Diyerek yere düşen tüm şişeler ağlama hareketi yapar.</w:t>
            </w:r>
          </w:p>
          <w:p w14:paraId="2B258462" w14:textId="72F5BF3F" w:rsidR="00230C4F" w:rsidRDefault="00A65C3B"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Öğretmen çocukları fen etkinlik merkezine alır. Daha önceden hazırlanmış daire kalıplarını çocuklara dağıtır. </w:t>
            </w:r>
            <w:r w:rsidR="008D0657">
              <w:rPr>
                <w:rFonts w:ascii="Arial" w:eastAsia="Times New Roman" w:hAnsi="Arial" w:cs="Arial"/>
                <w:lang w:eastAsia="tr-TR"/>
              </w:rPr>
              <w:t xml:space="preserve">Öğretmen projeksiyon ile </w:t>
            </w:r>
            <w:r w:rsidR="009D48E7">
              <w:rPr>
                <w:rFonts w:ascii="Arial" w:eastAsia="Times New Roman" w:hAnsi="Arial" w:cs="Arial"/>
                <w:lang w:eastAsia="tr-TR"/>
              </w:rPr>
              <w:t>dünya, kıta, ülke, bölge ve şehir haritalarının görsellerini sırayla açarak çocukların gözlemsel çizim yapmalarını ister.</w:t>
            </w:r>
          </w:p>
          <w:p w14:paraId="73942B1F" w14:textId="18D1292E" w:rsidR="00A65C3B" w:rsidRDefault="00230C4F"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En büyük daireye dünyayı</w:t>
            </w:r>
          </w:p>
          <w:p w14:paraId="14E7FD11" w14:textId="24F0B94E" w:rsidR="00230C4F" w:rsidRDefault="00230C4F"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Bir küçüğüne bulunduğu kıtayı</w:t>
            </w:r>
          </w:p>
          <w:p w14:paraId="4140A16B" w14:textId="5964347B" w:rsidR="006D43A3" w:rsidRDefault="006D43A3"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Bir küçüğüne </w:t>
            </w:r>
            <w:r w:rsidR="00D00C64">
              <w:rPr>
                <w:rFonts w:ascii="Arial" w:eastAsia="Times New Roman" w:hAnsi="Arial" w:cs="Arial"/>
                <w:lang w:eastAsia="tr-TR"/>
              </w:rPr>
              <w:t xml:space="preserve">bulunduğu </w:t>
            </w:r>
            <w:r w:rsidR="00FF1C00">
              <w:rPr>
                <w:rFonts w:ascii="Arial" w:eastAsia="Times New Roman" w:hAnsi="Arial" w:cs="Arial"/>
                <w:lang w:eastAsia="tr-TR"/>
              </w:rPr>
              <w:t>ülkeyi</w:t>
            </w:r>
          </w:p>
          <w:p w14:paraId="11727484" w14:textId="47EA959F" w:rsidR="00FF1C00" w:rsidRDefault="00FF1C00"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Bir küçüğüne bulunduğu bölgeyi</w:t>
            </w:r>
          </w:p>
          <w:p w14:paraId="3D574478" w14:textId="46F9C456" w:rsidR="00FF1C00" w:rsidRDefault="00FF1C00"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Bir küçüğüne bulunduğu şehri</w:t>
            </w:r>
          </w:p>
          <w:p w14:paraId="1F553AAD" w14:textId="12968AB8" w:rsidR="00FF1C00" w:rsidRDefault="00FF1C00"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En küçüğüne </w:t>
            </w:r>
            <w:r w:rsidR="00F748EF">
              <w:rPr>
                <w:rFonts w:ascii="Arial" w:eastAsia="Times New Roman" w:hAnsi="Arial" w:cs="Arial"/>
                <w:lang w:eastAsia="tr-TR"/>
              </w:rPr>
              <w:t>kendi yaşadığı evi çizerek boyar. Dünyadaki yerim etkinliğini tamamlamış olu</w:t>
            </w:r>
            <w:r w:rsidR="008D0657">
              <w:rPr>
                <w:rFonts w:ascii="Arial" w:eastAsia="Times New Roman" w:hAnsi="Arial" w:cs="Arial"/>
                <w:lang w:eastAsia="tr-TR"/>
              </w:rPr>
              <w:t>rlar.</w:t>
            </w:r>
          </w:p>
          <w:p w14:paraId="05EBAF50" w14:textId="2560D005" w:rsidR="00EF0112" w:rsidRDefault="00DB1978"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Değerlendirme çemberine geçilir.</w:t>
            </w:r>
          </w:p>
          <w:p w14:paraId="4509B40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 Ritmik ve algısal sayabilme</w:t>
            </w:r>
          </w:p>
          <w:p w14:paraId="204BB7D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C1D4DC"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1 ile 5 arasında nesnelerin/varlıkların miktarını bir bakışta söyler.</w:t>
            </w:r>
          </w:p>
          <w:p w14:paraId="520FCC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MAB.8. Matematiksel problemlerin çözümüne ilişkin deneyimlerini, çıkarımlarını ve değerlendirmelerini yansıtabilme</w:t>
            </w:r>
          </w:p>
          <w:p w14:paraId="4329BB4A"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3302E352"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Problem çözme sürecini çeşitli yollarla ifade eder.</w:t>
            </w:r>
          </w:p>
          <w:p w14:paraId="10D787AD"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Çözüme ulaştıran stratejinin uygulanabileceği farklı durum örnekleri verir.</w:t>
            </w:r>
          </w:p>
          <w:p w14:paraId="377CA4E1"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Matematiksel problemin çözümüne ilişkin deneyimlerini/fikirlerini arkadaşlarıyla paylaşır.</w:t>
            </w:r>
          </w:p>
          <w:p w14:paraId="056FF57F"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3329BC77"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32FE4F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5B27CA68"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208CDE5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MYB.1. Müziksel deneyimlerinden yola çıkarak müziksel ürün ortaya koyabilme</w:t>
            </w:r>
          </w:p>
          <w:p w14:paraId="573B3C72"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8AD721" w14:textId="77777777" w:rsidR="00910240" w:rsidRPr="00FA1E93"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1E93">
              <w:rPr>
                <w:rFonts w:ascii="Arial" w:eastAsia="Times New Roman" w:hAnsi="Arial" w:cs="Arial"/>
                <w:lang w:eastAsia="tr-TR"/>
              </w:rPr>
              <w:t>Beden perküsyonuyla/hareketle/dansla planlı veya doğaçlama ritim üretir.</w:t>
            </w:r>
          </w:p>
          <w:p w14:paraId="676BCE2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MYB.2. Ürettiği müziksel ürünlerini sergileyebilme</w:t>
            </w:r>
          </w:p>
          <w:p w14:paraId="2DD16F3D"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1C1D03"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291C0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HSAB.2. Farklı ebat ve özellikteki nesneleri etkin bir şekilde kullanabilme</w:t>
            </w:r>
          </w:p>
          <w:p w14:paraId="5C8FE23F"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E78433"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büyüklükteki nesneleri kavrar.</w:t>
            </w:r>
          </w:p>
          <w:p w14:paraId="4AC74EE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Nesneleri şekillendirir.</w:t>
            </w:r>
          </w:p>
          <w:p w14:paraId="5B2BAEF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boyutlardaki nesneleri kullanır.</w:t>
            </w:r>
          </w:p>
          <w:p w14:paraId="35E51865"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lastRenderedPageBreak/>
              <w:t>Çeşitli nesneleri kullanarak özgün ürünler oluşturur.</w:t>
            </w:r>
          </w:p>
          <w:p w14:paraId="2AD7640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SNAB3. Sanat eserlerine ve sanatçılara değer verebilme</w:t>
            </w:r>
          </w:p>
          <w:p w14:paraId="2426623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F9214B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Sanat eserlerinin nasıl yapıldığına ilişkin tahmin yürütür.</w:t>
            </w:r>
          </w:p>
          <w:p w14:paraId="5230C628"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Geleneksel ve evrensel sanat eserlerinin bulunduğu dijital ortam ve mekânları ziyaret eder.</w:t>
            </w:r>
          </w:p>
          <w:p w14:paraId="17A4EEDB" w14:textId="77777777" w:rsid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Dijital veya gerçek sanat ortamlarında sergilenen geleneksel ve evrensel sanat eserlerini inceler.</w:t>
            </w:r>
          </w:p>
          <w:p w14:paraId="24D40589"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FAB8. Fenne yönelik olay ve/veya olguları açıklamak için basit düzeyde bilimsel modellerden faydalanabilme</w:t>
            </w:r>
          </w:p>
          <w:p w14:paraId="74E524AB"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BCB46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hayal gücüne dayalı modeller önerir.</w:t>
            </w:r>
          </w:p>
          <w:p w14:paraId="3D81C4B3" w14:textId="036185B3"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önerdiği modeli yeniler.</w:t>
            </w:r>
          </w:p>
        </w:tc>
      </w:tr>
      <w:tr w:rsidR="00EC53AF" w14:paraId="321265F4"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C2E5009" w14:textId="7DEE20C7" w:rsidR="00EC53AF" w:rsidRDefault="00D20697"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Süper gücün ne işe yarıyor?</w:t>
            </w:r>
          </w:p>
          <w:p w14:paraId="1A09B3C4" w14:textId="1F5E3545"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EC53AF" w:rsidRPr="00152EC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EC53AF" w14:paraId="3355AA10"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EC53AF" w:rsidRPr="00241A96" w:rsidRDefault="00EC53AF" w:rsidP="00D80585">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EC53AF" w14:paraId="60D9C85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2FE61EF8" w14:textId="77777777" w:rsidR="00B2117A" w:rsidRPr="00B2117A" w:rsidRDefault="00B2117A" w:rsidP="00B2117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2117A">
              <w:rPr>
                <w:rFonts w:ascii="Arial" w:eastAsia="Times New Roman" w:hAnsi="Arial" w:cs="Arial"/>
                <w:bCs/>
                <w:lang w:eastAsia="tr-TR"/>
              </w:rPr>
              <w:t>Okul Olgunluğu-4</w:t>
            </w:r>
          </w:p>
          <w:p w14:paraId="2A3EE870" w14:textId="77777777" w:rsidR="00B2117A" w:rsidRPr="00B2117A" w:rsidRDefault="00B2117A" w:rsidP="00B2117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2117A">
              <w:rPr>
                <w:rFonts w:ascii="Arial" w:eastAsia="Times New Roman" w:hAnsi="Arial" w:cs="Arial"/>
                <w:bCs/>
                <w:lang w:eastAsia="tr-TR"/>
              </w:rPr>
              <w:t>Çalışma sayfası</w:t>
            </w:r>
          </w:p>
          <w:p w14:paraId="4A67CA15" w14:textId="77777777" w:rsidR="00B2117A" w:rsidRPr="00B2117A" w:rsidRDefault="00B2117A" w:rsidP="00B2117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B2117A">
              <w:rPr>
                <w:rFonts w:ascii="Arial" w:eastAsia="Times New Roman" w:hAnsi="Arial" w:cs="Arial"/>
                <w:bCs/>
                <w:lang w:eastAsia="tr-TR"/>
              </w:rPr>
              <w:t>26  yapılabilir</w:t>
            </w:r>
            <w:proofErr w:type="gramEnd"/>
          </w:p>
          <w:p w14:paraId="0AC066B7" w14:textId="77777777" w:rsidR="00B2117A" w:rsidRPr="00B2117A" w:rsidRDefault="00B2117A" w:rsidP="00B2117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2314137" w14:textId="77777777" w:rsidR="00B2117A" w:rsidRPr="00B2117A" w:rsidRDefault="00B2117A" w:rsidP="00B2117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2117A">
              <w:rPr>
                <w:rFonts w:ascii="Arial" w:eastAsia="Times New Roman" w:hAnsi="Arial" w:cs="Arial"/>
                <w:bCs/>
                <w:lang w:eastAsia="tr-TR"/>
              </w:rPr>
              <w:t>İleri Matematik</w:t>
            </w:r>
          </w:p>
          <w:p w14:paraId="069FA071" w14:textId="77777777" w:rsidR="00B2117A" w:rsidRPr="00B2117A" w:rsidRDefault="00B2117A" w:rsidP="00B2117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2117A">
              <w:rPr>
                <w:rFonts w:ascii="Arial" w:eastAsia="Times New Roman" w:hAnsi="Arial" w:cs="Arial"/>
                <w:bCs/>
                <w:lang w:eastAsia="tr-TR"/>
              </w:rPr>
              <w:t xml:space="preserve">Çalışma sayfası </w:t>
            </w:r>
          </w:p>
          <w:p w14:paraId="29F616EA" w14:textId="34DAD123" w:rsidR="00EC53AF" w:rsidRPr="00CC21AC" w:rsidRDefault="00B2117A" w:rsidP="00B2117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B2117A">
              <w:rPr>
                <w:rFonts w:ascii="Arial" w:eastAsia="Times New Roman" w:hAnsi="Arial" w:cs="Arial"/>
                <w:bCs/>
                <w:lang w:eastAsia="tr-TR"/>
              </w:rPr>
              <w:t>58  yapılabilir</w:t>
            </w:r>
            <w:proofErr w:type="gramEnd"/>
          </w:p>
        </w:tc>
      </w:tr>
      <w:tr w:rsidR="00EC53AF" w14:paraId="0EF79C8B"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EC53AF" w14:paraId="7D1F2ADC"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EC53AF" w:rsidRPr="00241A96" w:rsidRDefault="00EC53AF" w:rsidP="00D80585">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EC53AF" w14:paraId="4C54A2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0D75C248" w:rsidR="00EC53AF" w:rsidRPr="00CC21AC" w:rsidRDefault="003D0497"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Hayvanlar ile ilgili araştırma yapılarak afiş hazırlanabilir.</w:t>
            </w:r>
          </w:p>
        </w:tc>
      </w:tr>
      <w:tr w:rsidR="00EC53AF" w14:paraId="6835677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61D35863" w:rsidR="00EC53AF" w:rsidRPr="00CC21AC" w:rsidRDefault="0050282D"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Hayvanların doğal yaşam alanları araştırılabilir.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0346B"/>
    <w:rsid w:val="00004589"/>
    <w:rsid w:val="000116BE"/>
    <w:rsid w:val="00015858"/>
    <w:rsid w:val="00017180"/>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B4C3B"/>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524E"/>
    <w:rsid w:val="00126455"/>
    <w:rsid w:val="00131FAD"/>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E71"/>
    <w:rsid w:val="001941D1"/>
    <w:rsid w:val="00194BCC"/>
    <w:rsid w:val="00196432"/>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17D4D"/>
    <w:rsid w:val="00220CEA"/>
    <w:rsid w:val="0022123B"/>
    <w:rsid w:val="00222B77"/>
    <w:rsid w:val="002244A2"/>
    <w:rsid w:val="00225BA4"/>
    <w:rsid w:val="00230C4F"/>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370B"/>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5A6E"/>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76BD1"/>
    <w:rsid w:val="00381FA4"/>
    <w:rsid w:val="00382A44"/>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59E4"/>
    <w:rsid w:val="003B6F0C"/>
    <w:rsid w:val="003C215B"/>
    <w:rsid w:val="003C5490"/>
    <w:rsid w:val="003C5BD3"/>
    <w:rsid w:val="003C5DD2"/>
    <w:rsid w:val="003D0497"/>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3C0"/>
    <w:rsid w:val="003F0E73"/>
    <w:rsid w:val="003F0ED0"/>
    <w:rsid w:val="003F1D24"/>
    <w:rsid w:val="003F3B54"/>
    <w:rsid w:val="003F6835"/>
    <w:rsid w:val="00402738"/>
    <w:rsid w:val="00403C80"/>
    <w:rsid w:val="004121BF"/>
    <w:rsid w:val="0041326D"/>
    <w:rsid w:val="00415CA3"/>
    <w:rsid w:val="00420285"/>
    <w:rsid w:val="00424798"/>
    <w:rsid w:val="004256A2"/>
    <w:rsid w:val="00425CE5"/>
    <w:rsid w:val="00425E32"/>
    <w:rsid w:val="00426D11"/>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4B28"/>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B7CD7"/>
    <w:rsid w:val="004D0EEC"/>
    <w:rsid w:val="004D3EB7"/>
    <w:rsid w:val="004D410D"/>
    <w:rsid w:val="004D4221"/>
    <w:rsid w:val="004D7DC5"/>
    <w:rsid w:val="004E0EF8"/>
    <w:rsid w:val="004E2CF0"/>
    <w:rsid w:val="004E5BFF"/>
    <w:rsid w:val="004F08B9"/>
    <w:rsid w:val="004F0ED0"/>
    <w:rsid w:val="004F1008"/>
    <w:rsid w:val="004F13CF"/>
    <w:rsid w:val="004F1790"/>
    <w:rsid w:val="004F2E14"/>
    <w:rsid w:val="004F510E"/>
    <w:rsid w:val="00500353"/>
    <w:rsid w:val="005008CD"/>
    <w:rsid w:val="0050282D"/>
    <w:rsid w:val="00504BB3"/>
    <w:rsid w:val="005117D6"/>
    <w:rsid w:val="005119F1"/>
    <w:rsid w:val="00511E00"/>
    <w:rsid w:val="0051230C"/>
    <w:rsid w:val="00514BF6"/>
    <w:rsid w:val="00517FC9"/>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A76F5"/>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5462"/>
    <w:rsid w:val="005D69AC"/>
    <w:rsid w:val="005D799E"/>
    <w:rsid w:val="005E1459"/>
    <w:rsid w:val="005E210E"/>
    <w:rsid w:val="005E7089"/>
    <w:rsid w:val="005F3209"/>
    <w:rsid w:val="00600617"/>
    <w:rsid w:val="006017CE"/>
    <w:rsid w:val="0060186D"/>
    <w:rsid w:val="00602474"/>
    <w:rsid w:val="00602AE2"/>
    <w:rsid w:val="006034C2"/>
    <w:rsid w:val="00603611"/>
    <w:rsid w:val="00610420"/>
    <w:rsid w:val="006132FC"/>
    <w:rsid w:val="00616987"/>
    <w:rsid w:val="006273AC"/>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0C43"/>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16F5"/>
    <w:rsid w:val="006C2750"/>
    <w:rsid w:val="006C2F03"/>
    <w:rsid w:val="006C5429"/>
    <w:rsid w:val="006C790F"/>
    <w:rsid w:val="006C7E50"/>
    <w:rsid w:val="006D0183"/>
    <w:rsid w:val="006D01A1"/>
    <w:rsid w:val="006D1CB7"/>
    <w:rsid w:val="006D43A3"/>
    <w:rsid w:val="006D5CDA"/>
    <w:rsid w:val="006E6139"/>
    <w:rsid w:val="006E68DE"/>
    <w:rsid w:val="006F3DBD"/>
    <w:rsid w:val="006F4103"/>
    <w:rsid w:val="006F4836"/>
    <w:rsid w:val="006F6DD0"/>
    <w:rsid w:val="00700780"/>
    <w:rsid w:val="00702B31"/>
    <w:rsid w:val="007038FC"/>
    <w:rsid w:val="00703EB0"/>
    <w:rsid w:val="00705089"/>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5996"/>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6AFF"/>
    <w:rsid w:val="007C6C5A"/>
    <w:rsid w:val="007D268F"/>
    <w:rsid w:val="007D3770"/>
    <w:rsid w:val="007E0159"/>
    <w:rsid w:val="007E0679"/>
    <w:rsid w:val="007E47F3"/>
    <w:rsid w:val="007E4E46"/>
    <w:rsid w:val="007E5CD8"/>
    <w:rsid w:val="007E5D94"/>
    <w:rsid w:val="007F2182"/>
    <w:rsid w:val="007F68B9"/>
    <w:rsid w:val="007F77A4"/>
    <w:rsid w:val="007F7ACF"/>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70BBB"/>
    <w:rsid w:val="00872E72"/>
    <w:rsid w:val="0087573C"/>
    <w:rsid w:val="00877D3D"/>
    <w:rsid w:val="008819E3"/>
    <w:rsid w:val="008825BF"/>
    <w:rsid w:val="008854B7"/>
    <w:rsid w:val="008A0CA1"/>
    <w:rsid w:val="008A26FF"/>
    <w:rsid w:val="008B241C"/>
    <w:rsid w:val="008C313B"/>
    <w:rsid w:val="008C3B92"/>
    <w:rsid w:val="008C6EB1"/>
    <w:rsid w:val="008D0657"/>
    <w:rsid w:val="008D13C8"/>
    <w:rsid w:val="008D5945"/>
    <w:rsid w:val="008D72A7"/>
    <w:rsid w:val="008F2C87"/>
    <w:rsid w:val="008F4B8C"/>
    <w:rsid w:val="008F4BC6"/>
    <w:rsid w:val="008F4FD2"/>
    <w:rsid w:val="008F55CE"/>
    <w:rsid w:val="008F6B7D"/>
    <w:rsid w:val="00905298"/>
    <w:rsid w:val="00910240"/>
    <w:rsid w:val="00914419"/>
    <w:rsid w:val="00914CF0"/>
    <w:rsid w:val="009227C4"/>
    <w:rsid w:val="00922BCE"/>
    <w:rsid w:val="00924FBD"/>
    <w:rsid w:val="00927435"/>
    <w:rsid w:val="00935317"/>
    <w:rsid w:val="00950490"/>
    <w:rsid w:val="009554D7"/>
    <w:rsid w:val="0095602A"/>
    <w:rsid w:val="00957C77"/>
    <w:rsid w:val="00961BC5"/>
    <w:rsid w:val="00962A2E"/>
    <w:rsid w:val="0096360E"/>
    <w:rsid w:val="00964F2C"/>
    <w:rsid w:val="00966C04"/>
    <w:rsid w:val="00970F6D"/>
    <w:rsid w:val="009728C8"/>
    <w:rsid w:val="0097373A"/>
    <w:rsid w:val="0097631A"/>
    <w:rsid w:val="00976BE2"/>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D48E7"/>
    <w:rsid w:val="009E0384"/>
    <w:rsid w:val="009E1731"/>
    <w:rsid w:val="009E390A"/>
    <w:rsid w:val="009E57A6"/>
    <w:rsid w:val="009E695A"/>
    <w:rsid w:val="009E780B"/>
    <w:rsid w:val="009E7863"/>
    <w:rsid w:val="009F073C"/>
    <w:rsid w:val="009F199D"/>
    <w:rsid w:val="009F409B"/>
    <w:rsid w:val="009F61B7"/>
    <w:rsid w:val="009F6EAB"/>
    <w:rsid w:val="00A01166"/>
    <w:rsid w:val="00A03B57"/>
    <w:rsid w:val="00A043A1"/>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62D2"/>
    <w:rsid w:val="00A36D64"/>
    <w:rsid w:val="00A40AA7"/>
    <w:rsid w:val="00A417A4"/>
    <w:rsid w:val="00A42A7F"/>
    <w:rsid w:val="00A45940"/>
    <w:rsid w:val="00A52EE3"/>
    <w:rsid w:val="00A53D59"/>
    <w:rsid w:val="00A54A43"/>
    <w:rsid w:val="00A54F03"/>
    <w:rsid w:val="00A55E0D"/>
    <w:rsid w:val="00A65C3B"/>
    <w:rsid w:val="00A66174"/>
    <w:rsid w:val="00A72715"/>
    <w:rsid w:val="00A77427"/>
    <w:rsid w:val="00A77A91"/>
    <w:rsid w:val="00A81CF4"/>
    <w:rsid w:val="00A84B6D"/>
    <w:rsid w:val="00AA18E9"/>
    <w:rsid w:val="00AA2D15"/>
    <w:rsid w:val="00AA3D3F"/>
    <w:rsid w:val="00AB04EF"/>
    <w:rsid w:val="00AB1041"/>
    <w:rsid w:val="00AB417C"/>
    <w:rsid w:val="00AB7538"/>
    <w:rsid w:val="00AC0620"/>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3504"/>
    <w:rsid w:val="00B0476A"/>
    <w:rsid w:val="00B050D7"/>
    <w:rsid w:val="00B05751"/>
    <w:rsid w:val="00B12A82"/>
    <w:rsid w:val="00B1491C"/>
    <w:rsid w:val="00B17801"/>
    <w:rsid w:val="00B205C7"/>
    <w:rsid w:val="00B2117A"/>
    <w:rsid w:val="00B22A6F"/>
    <w:rsid w:val="00B234C7"/>
    <w:rsid w:val="00B269FB"/>
    <w:rsid w:val="00B323EF"/>
    <w:rsid w:val="00B32621"/>
    <w:rsid w:val="00B33D0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95D64"/>
    <w:rsid w:val="00BA06D4"/>
    <w:rsid w:val="00BA0945"/>
    <w:rsid w:val="00BA2918"/>
    <w:rsid w:val="00BA3036"/>
    <w:rsid w:val="00BA6BB1"/>
    <w:rsid w:val="00BB0716"/>
    <w:rsid w:val="00BB1B41"/>
    <w:rsid w:val="00BB20D5"/>
    <w:rsid w:val="00BB20F9"/>
    <w:rsid w:val="00BB4E52"/>
    <w:rsid w:val="00BC16AB"/>
    <w:rsid w:val="00BC2A3F"/>
    <w:rsid w:val="00BC461E"/>
    <w:rsid w:val="00BC6E33"/>
    <w:rsid w:val="00BD0B41"/>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058"/>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0C64"/>
    <w:rsid w:val="00D01B9E"/>
    <w:rsid w:val="00D05104"/>
    <w:rsid w:val="00D05F67"/>
    <w:rsid w:val="00D0747D"/>
    <w:rsid w:val="00D118D5"/>
    <w:rsid w:val="00D124F2"/>
    <w:rsid w:val="00D1312A"/>
    <w:rsid w:val="00D14E67"/>
    <w:rsid w:val="00D2027C"/>
    <w:rsid w:val="00D20697"/>
    <w:rsid w:val="00D21446"/>
    <w:rsid w:val="00D22407"/>
    <w:rsid w:val="00D24C66"/>
    <w:rsid w:val="00D26C05"/>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585"/>
    <w:rsid w:val="00D80928"/>
    <w:rsid w:val="00D81203"/>
    <w:rsid w:val="00D82E7E"/>
    <w:rsid w:val="00D8446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1978"/>
    <w:rsid w:val="00DB2751"/>
    <w:rsid w:val="00DB7942"/>
    <w:rsid w:val="00DC1414"/>
    <w:rsid w:val="00DC25A9"/>
    <w:rsid w:val="00DC313B"/>
    <w:rsid w:val="00DC3688"/>
    <w:rsid w:val="00DC4253"/>
    <w:rsid w:val="00DC665F"/>
    <w:rsid w:val="00DD0030"/>
    <w:rsid w:val="00DD273F"/>
    <w:rsid w:val="00DD6183"/>
    <w:rsid w:val="00DD6535"/>
    <w:rsid w:val="00DE1BF2"/>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37E04"/>
    <w:rsid w:val="00E44BDF"/>
    <w:rsid w:val="00E4760F"/>
    <w:rsid w:val="00E51C2F"/>
    <w:rsid w:val="00E52ADE"/>
    <w:rsid w:val="00E52F01"/>
    <w:rsid w:val="00E54813"/>
    <w:rsid w:val="00E54BE8"/>
    <w:rsid w:val="00E54D4D"/>
    <w:rsid w:val="00E559E3"/>
    <w:rsid w:val="00E578DC"/>
    <w:rsid w:val="00E60530"/>
    <w:rsid w:val="00E628C2"/>
    <w:rsid w:val="00E6605D"/>
    <w:rsid w:val="00E6612F"/>
    <w:rsid w:val="00E664F9"/>
    <w:rsid w:val="00E67534"/>
    <w:rsid w:val="00E73994"/>
    <w:rsid w:val="00E80795"/>
    <w:rsid w:val="00E80F4C"/>
    <w:rsid w:val="00E81B2C"/>
    <w:rsid w:val="00E86C0E"/>
    <w:rsid w:val="00E8771B"/>
    <w:rsid w:val="00E955CC"/>
    <w:rsid w:val="00E96B0E"/>
    <w:rsid w:val="00EA2B8A"/>
    <w:rsid w:val="00EA6FAD"/>
    <w:rsid w:val="00EA7DFA"/>
    <w:rsid w:val="00EB0B71"/>
    <w:rsid w:val="00EB2B67"/>
    <w:rsid w:val="00EB34F8"/>
    <w:rsid w:val="00EB5779"/>
    <w:rsid w:val="00EB6ACB"/>
    <w:rsid w:val="00EB6DD3"/>
    <w:rsid w:val="00EC232E"/>
    <w:rsid w:val="00EC3E4C"/>
    <w:rsid w:val="00EC3EC1"/>
    <w:rsid w:val="00EC4343"/>
    <w:rsid w:val="00EC53AF"/>
    <w:rsid w:val="00EC67FE"/>
    <w:rsid w:val="00EC6B1C"/>
    <w:rsid w:val="00EC7F9A"/>
    <w:rsid w:val="00ED4945"/>
    <w:rsid w:val="00ED4B03"/>
    <w:rsid w:val="00ED4F8D"/>
    <w:rsid w:val="00ED5073"/>
    <w:rsid w:val="00ED6627"/>
    <w:rsid w:val="00EE062B"/>
    <w:rsid w:val="00EE1E42"/>
    <w:rsid w:val="00EE327C"/>
    <w:rsid w:val="00EE6AE6"/>
    <w:rsid w:val="00EE7BAE"/>
    <w:rsid w:val="00EF0112"/>
    <w:rsid w:val="00EF2661"/>
    <w:rsid w:val="00EF34B3"/>
    <w:rsid w:val="00EF3D55"/>
    <w:rsid w:val="00EF4EFD"/>
    <w:rsid w:val="00EF5496"/>
    <w:rsid w:val="00EF5FDC"/>
    <w:rsid w:val="00EF676F"/>
    <w:rsid w:val="00EF6C02"/>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3455"/>
    <w:rsid w:val="00F23B93"/>
    <w:rsid w:val="00F23C19"/>
    <w:rsid w:val="00F304CB"/>
    <w:rsid w:val="00F3129A"/>
    <w:rsid w:val="00F31E2E"/>
    <w:rsid w:val="00F331F2"/>
    <w:rsid w:val="00F33FC2"/>
    <w:rsid w:val="00F35EF7"/>
    <w:rsid w:val="00F360A0"/>
    <w:rsid w:val="00F43145"/>
    <w:rsid w:val="00F45E17"/>
    <w:rsid w:val="00F50FBA"/>
    <w:rsid w:val="00F60E55"/>
    <w:rsid w:val="00F61027"/>
    <w:rsid w:val="00F64E5F"/>
    <w:rsid w:val="00F65F54"/>
    <w:rsid w:val="00F66481"/>
    <w:rsid w:val="00F664F8"/>
    <w:rsid w:val="00F67317"/>
    <w:rsid w:val="00F67CB7"/>
    <w:rsid w:val="00F725DA"/>
    <w:rsid w:val="00F746AA"/>
    <w:rsid w:val="00F748EF"/>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3D1B"/>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1C00"/>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11</Pages>
  <Words>3351</Words>
  <Characters>24669</Characters>
  <Application>Microsoft Office Word</Application>
  <DocSecurity>0</DocSecurity>
  <Lines>795</Lines>
  <Paragraphs>636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1034</cp:revision>
  <dcterms:created xsi:type="dcterms:W3CDTF">2025-04-08T19:02:00Z</dcterms:created>
  <dcterms:modified xsi:type="dcterms:W3CDTF">2026-08-16T11:40:00Z</dcterms:modified>
</cp:coreProperties>
</file>